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B77" w:rsidRPr="00AF3D52" w:rsidRDefault="00361B77" w:rsidP="00C7295C">
      <w:pPr>
        <w:widowControl/>
        <w:jc w:val="left"/>
        <w:outlineLvl w:val="0"/>
        <w:rPr>
          <w:rFonts w:ascii="HGｺﾞｼｯｸM" w:eastAsia="HGｺﾞｼｯｸM"/>
          <w:sz w:val="24"/>
          <w:szCs w:val="24"/>
        </w:rPr>
      </w:pPr>
      <w:r w:rsidRPr="00AF3D52">
        <w:rPr>
          <w:rFonts w:ascii="HGｺﾞｼｯｸM" w:eastAsia="HGｺﾞｼｯｸM" w:hint="eastAsia"/>
          <w:sz w:val="24"/>
          <w:szCs w:val="24"/>
        </w:rPr>
        <w:t>【参考資料】</w:t>
      </w:r>
    </w:p>
    <w:p w:rsidR="00361B77" w:rsidRPr="00AF3D52" w:rsidRDefault="00361B77" w:rsidP="00361B77">
      <w:pPr>
        <w:widowControl/>
        <w:jc w:val="center"/>
        <w:outlineLvl w:val="0"/>
        <w:rPr>
          <w:rFonts w:asciiTheme="minorEastAsia" w:hAnsiTheme="minorEastAsia" w:cs="ＭＳ Ｐゴシック"/>
          <w:b/>
          <w:bCs/>
          <w:kern w:val="36"/>
          <w:sz w:val="28"/>
          <w:szCs w:val="28"/>
        </w:rPr>
      </w:pPr>
      <w:r w:rsidRPr="00AF3D52">
        <w:rPr>
          <w:rFonts w:ascii="HGｺﾞｼｯｸM" w:eastAsia="HGｺﾞｼｯｸM" w:hint="eastAsia"/>
          <w:sz w:val="28"/>
          <w:szCs w:val="28"/>
        </w:rPr>
        <w:t>活動効果及び今後の活動展開に関する調書</w:t>
      </w:r>
    </w:p>
    <w:p w:rsidR="00361B77" w:rsidRPr="00AF3D52" w:rsidRDefault="00361B77" w:rsidP="00C7295C">
      <w:pPr>
        <w:widowControl/>
        <w:jc w:val="left"/>
        <w:outlineLvl w:val="0"/>
        <w:rPr>
          <w:rFonts w:asciiTheme="minorEastAsia" w:hAnsiTheme="minorEastAsia" w:cs="ＭＳ Ｐゴシック"/>
          <w:b/>
          <w:bCs/>
          <w:kern w:val="36"/>
          <w:sz w:val="22"/>
        </w:rPr>
      </w:pPr>
      <w:r w:rsidRPr="00AF3D52">
        <w:rPr>
          <w:rFonts w:asciiTheme="minorEastAsia" w:hAnsiTheme="minorEastAsia" w:cs="ＭＳ Ｐゴシック" w:hint="eastAsia"/>
          <w:b/>
          <w:bCs/>
          <w:noProof/>
          <w:kern w:val="36"/>
          <w:sz w:val="22"/>
        </w:rPr>
        <mc:AlternateContent>
          <mc:Choice Requires="wps">
            <w:drawing>
              <wp:anchor distT="0" distB="0" distL="114300" distR="114300" simplePos="0" relativeHeight="251688960" behindDoc="0" locked="0" layoutInCell="1" allowOverlap="1" wp14:anchorId="07C54B44" wp14:editId="36E51252">
                <wp:simplePos x="0" y="0"/>
                <wp:positionH relativeFrom="column">
                  <wp:posOffset>3810</wp:posOffset>
                </wp:positionH>
                <wp:positionV relativeFrom="paragraph">
                  <wp:posOffset>127635</wp:posOffset>
                </wp:positionV>
                <wp:extent cx="5981700" cy="1295400"/>
                <wp:effectExtent l="0" t="0" r="19050" b="19050"/>
                <wp:wrapNone/>
                <wp:docPr id="42" name="テキスト ボックス 42"/>
                <wp:cNvGraphicFramePr/>
                <a:graphic xmlns:a="http://schemas.openxmlformats.org/drawingml/2006/main">
                  <a:graphicData uri="http://schemas.microsoft.com/office/word/2010/wordprocessingShape">
                    <wps:wsp>
                      <wps:cNvSpPr txBox="1"/>
                      <wps:spPr>
                        <a:xfrm>
                          <a:off x="0" y="0"/>
                          <a:ext cx="5981700" cy="1295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1B77" w:rsidRPr="00AF3D52" w:rsidRDefault="00DD67C5" w:rsidP="00361B77">
                            <w:pPr>
                              <w:kinsoku w:val="0"/>
                              <w:overflowPunct w:val="0"/>
                              <w:autoSpaceDE w:val="0"/>
                              <w:autoSpaceDN w:val="0"/>
                              <w:ind w:firstLineChars="100" w:firstLine="220"/>
                              <w:rPr>
                                <w:rFonts w:ascii="HG丸ｺﾞｼｯｸM-PRO" w:eastAsia="HG丸ｺﾞｼｯｸM-PRO" w:hAnsi="HG丸ｺﾞｼｯｸM-PRO" w:cs="Times New Roman"/>
                                <w:sz w:val="22"/>
                              </w:rPr>
                            </w:pPr>
                            <w:r>
                              <w:rPr>
                                <w:rFonts w:ascii="HG丸ｺﾞｼｯｸM-PRO" w:eastAsia="HG丸ｺﾞｼｯｸM-PRO" w:hAnsi="HG丸ｺﾞｼｯｸM-PRO" w:hint="eastAsia"/>
                                <w:sz w:val="22"/>
                              </w:rPr>
                              <w:t>島田市協働</w:t>
                            </w:r>
                            <w:r w:rsidR="004B34BA">
                              <w:rPr>
                                <w:rFonts w:ascii="HG丸ｺﾞｼｯｸM-PRO" w:eastAsia="HG丸ｺﾞｼｯｸM-PRO" w:hAnsi="HG丸ｺﾞｼｯｸM-PRO" w:hint="eastAsia"/>
                                <w:sz w:val="22"/>
                              </w:rPr>
                              <w:t>の</w:t>
                            </w:r>
                            <w:r w:rsidR="004B34BA">
                              <w:rPr>
                                <w:rFonts w:ascii="HG丸ｺﾞｼｯｸM-PRO" w:eastAsia="HG丸ｺﾞｼｯｸM-PRO" w:hAnsi="HG丸ｺﾞｼｯｸM-PRO"/>
                                <w:sz w:val="22"/>
                              </w:rPr>
                              <w:t>まちづくり推進事業費補助</w:t>
                            </w:r>
                            <w:r w:rsidR="00361B77" w:rsidRPr="00AF3D52">
                              <w:rPr>
                                <w:rFonts w:ascii="HG丸ｺﾞｼｯｸM-PRO" w:eastAsia="HG丸ｺﾞｼｯｸM-PRO" w:hAnsi="HG丸ｺﾞｼｯｸM-PRO" w:hint="eastAsia"/>
                                <w:sz w:val="22"/>
                              </w:rPr>
                              <w:t>金は、市民が主体的に取り組む事業で公益性を有するものに対して、まちづくりの推進を活動の目的とする広く市民に開かれた団体を支援、育成するとともに、将</w:t>
                            </w:r>
                            <w:r w:rsidR="00891DFC">
                              <w:rPr>
                                <w:rFonts w:ascii="HG丸ｺﾞｼｯｸM-PRO" w:eastAsia="HG丸ｺﾞｼｯｸM-PRO" w:hAnsi="HG丸ｺﾞｼｯｸM-PRO" w:hint="eastAsia"/>
                                <w:sz w:val="22"/>
                              </w:rPr>
                              <w:t>来自立が見込まれる活動を支援するものであり、その活動に対する補助</w:t>
                            </w:r>
                            <w:r w:rsidR="0030440E">
                              <w:rPr>
                                <w:rFonts w:ascii="HG丸ｺﾞｼｯｸM-PRO" w:eastAsia="HG丸ｺﾞｼｯｸM-PRO" w:hAnsi="HG丸ｺﾞｼｯｸM-PRO" w:hint="eastAsia"/>
                                <w:sz w:val="22"/>
                              </w:rPr>
                              <w:t>金の交付は最高で７</w:t>
                            </w:r>
                            <w:r w:rsidR="00361B77" w:rsidRPr="00AF3D52">
                              <w:rPr>
                                <w:rFonts w:ascii="HG丸ｺﾞｼｯｸM-PRO" w:eastAsia="HG丸ｺﾞｼｯｸM-PRO" w:hAnsi="HG丸ｺﾞｼｯｸM-PRO" w:hint="eastAsia"/>
                                <w:sz w:val="22"/>
                              </w:rPr>
                              <w:t>か年となっております。つきましては、今回申請した活動について、その活動効果及び今後の活動展開について記載してください。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C54B44" id="_x0000_t202" coordsize="21600,21600" o:spt="202" path="m,l,21600r21600,l21600,xe">
                <v:stroke joinstyle="miter"/>
                <v:path gradientshapeok="t" o:connecttype="rect"/>
              </v:shapetype>
              <v:shape id="テキスト ボックス 42" o:spid="_x0000_s1026" type="#_x0000_t202" style="position:absolute;margin-left:.3pt;margin-top:10.05pt;width:471pt;height:10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" fillcolor="white [3201]" strokeweight=".5pt">
                <v:textbox>
                  <w:txbxContent>
                    <w:p w:rsidR="00361B77" w:rsidRPr="00AF3D52" w:rsidRDefault="00DD67C5" w:rsidP="00361B77">
                      <w:pPr>
                        <w:kinsoku w:val="0"/>
                        <w:overflowPunct w:val="0"/>
                        <w:autoSpaceDE w:val="0"/>
                        <w:autoSpaceDN w:val="0"/>
                        <w:ind w:firstLineChars="100" w:firstLine="220"/>
                        <w:rPr>
                          <w:rFonts w:ascii="HG丸ｺﾞｼｯｸM-PRO" w:eastAsia="HG丸ｺﾞｼｯｸM-PRO" w:hAnsi="HG丸ｺﾞｼｯｸM-PRO" w:cs="Times New Roman"/>
                          <w:sz w:val="22"/>
                        </w:rPr>
                      </w:pPr>
                      <w:r>
                        <w:rPr>
                          <w:rFonts w:ascii="HG丸ｺﾞｼｯｸM-PRO" w:eastAsia="HG丸ｺﾞｼｯｸM-PRO" w:hAnsi="HG丸ｺﾞｼｯｸM-PRO" w:hint="eastAsia"/>
                          <w:sz w:val="22"/>
                        </w:rPr>
                        <w:t>島田市協働</w:t>
                      </w:r>
                      <w:r w:rsidR="004B34BA">
                        <w:rPr>
                          <w:rFonts w:ascii="HG丸ｺﾞｼｯｸM-PRO" w:eastAsia="HG丸ｺﾞｼｯｸM-PRO" w:hAnsi="HG丸ｺﾞｼｯｸM-PRO" w:hint="eastAsia"/>
                          <w:sz w:val="22"/>
                        </w:rPr>
                        <w:t>の</w:t>
                      </w:r>
                      <w:r w:rsidR="004B34BA">
                        <w:rPr>
                          <w:rFonts w:ascii="HG丸ｺﾞｼｯｸM-PRO" w:eastAsia="HG丸ｺﾞｼｯｸM-PRO" w:hAnsi="HG丸ｺﾞｼｯｸM-PRO"/>
                          <w:sz w:val="22"/>
                        </w:rPr>
                        <w:t>まちづくり推進事業費補助</w:t>
                      </w:r>
                      <w:r w:rsidR="00361B77" w:rsidRPr="00AF3D52">
                        <w:rPr>
                          <w:rFonts w:ascii="HG丸ｺﾞｼｯｸM-PRO" w:eastAsia="HG丸ｺﾞｼｯｸM-PRO" w:hAnsi="HG丸ｺﾞｼｯｸM-PRO" w:hint="eastAsia"/>
                          <w:sz w:val="22"/>
                        </w:rPr>
                        <w:t>金は、市民が主体的に取り組む事業で公益性を有するものに対して、まちづくりの推進を活動の目的とする広く市民に開かれた団体を支援、育成するとともに、将</w:t>
                      </w:r>
                      <w:r w:rsidR="00891DFC">
                        <w:rPr>
                          <w:rFonts w:ascii="HG丸ｺﾞｼｯｸM-PRO" w:eastAsia="HG丸ｺﾞｼｯｸM-PRO" w:hAnsi="HG丸ｺﾞｼｯｸM-PRO" w:hint="eastAsia"/>
                          <w:sz w:val="22"/>
                        </w:rPr>
                        <w:t>来自立が見込まれる活動を支援するものであり、その活動に対する補助</w:t>
                      </w:r>
                      <w:r w:rsidR="0030440E">
                        <w:rPr>
                          <w:rFonts w:ascii="HG丸ｺﾞｼｯｸM-PRO" w:eastAsia="HG丸ｺﾞｼｯｸM-PRO" w:hAnsi="HG丸ｺﾞｼｯｸM-PRO" w:hint="eastAsia"/>
                          <w:sz w:val="22"/>
                        </w:rPr>
                        <w:t>金の交付は最高で７</w:t>
                      </w:r>
                      <w:bookmarkStart w:id="1" w:name="_GoBack"/>
                      <w:bookmarkEnd w:id="1"/>
                      <w:r w:rsidR="00361B77" w:rsidRPr="00AF3D52">
                        <w:rPr>
                          <w:rFonts w:ascii="HG丸ｺﾞｼｯｸM-PRO" w:eastAsia="HG丸ｺﾞｼｯｸM-PRO" w:hAnsi="HG丸ｺﾞｼｯｸM-PRO" w:hint="eastAsia"/>
                          <w:sz w:val="22"/>
                        </w:rPr>
                        <w:t>か年となっております。つきましては、今回申請した活動について、その活動効果及び今後の活動展開について記載してください。</w:t>
                      </w:r>
                    </w:p>
                  </w:txbxContent>
                </v:textbox>
              </v:shape>
            </w:pict>
          </mc:Fallback>
        </mc:AlternateContent>
      </w:r>
    </w:p>
    <w:p w:rsidR="00361B77" w:rsidRPr="00AF3D52" w:rsidRDefault="00361B77" w:rsidP="00C7295C">
      <w:pPr>
        <w:widowControl/>
        <w:jc w:val="left"/>
        <w:outlineLvl w:val="0"/>
        <w:rPr>
          <w:rFonts w:asciiTheme="minorEastAsia" w:hAnsiTheme="minorEastAsia" w:cs="ＭＳ Ｐゴシック"/>
          <w:b/>
          <w:bCs/>
          <w:kern w:val="36"/>
          <w:sz w:val="22"/>
        </w:rPr>
      </w:pPr>
    </w:p>
    <w:p w:rsidR="00361B77" w:rsidRPr="00AF3D52" w:rsidRDefault="00361B77" w:rsidP="00C7295C">
      <w:pPr>
        <w:widowControl/>
        <w:jc w:val="left"/>
        <w:outlineLvl w:val="0"/>
        <w:rPr>
          <w:rFonts w:asciiTheme="minorEastAsia" w:hAnsiTheme="minorEastAsia" w:cs="ＭＳ Ｐゴシック"/>
          <w:b/>
          <w:bCs/>
          <w:kern w:val="36"/>
          <w:sz w:val="22"/>
        </w:rPr>
      </w:pPr>
    </w:p>
    <w:p w:rsidR="00361B77" w:rsidRPr="00AF3D52" w:rsidRDefault="00361B77" w:rsidP="00C7295C">
      <w:pPr>
        <w:widowControl/>
        <w:jc w:val="left"/>
        <w:outlineLvl w:val="0"/>
        <w:rPr>
          <w:rFonts w:asciiTheme="minorEastAsia" w:hAnsiTheme="minorEastAsia" w:cs="ＭＳ Ｐゴシック"/>
          <w:b/>
          <w:bCs/>
          <w:kern w:val="36"/>
          <w:sz w:val="22"/>
        </w:rPr>
      </w:pPr>
    </w:p>
    <w:p w:rsidR="00361B77" w:rsidRPr="00AF3D52" w:rsidRDefault="00361B77" w:rsidP="00C7295C">
      <w:pPr>
        <w:widowControl/>
        <w:jc w:val="left"/>
        <w:outlineLvl w:val="0"/>
        <w:rPr>
          <w:rFonts w:asciiTheme="minorEastAsia" w:hAnsiTheme="minorEastAsia" w:cs="ＭＳ Ｐゴシック"/>
          <w:b/>
          <w:bCs/>
          <w:kern w:val="36"/>
          <w:sz w:val="22"/>
        </w:rPr>
      </w:pPr>
    </w:p>
    <w:p w:rsidR="00361B77" w:rsidRPr="00AF3D52" w:rsidRDefault="00361B77" w:rsidP="00C7295C">
      <w:pPr>
        <w:widowControl/>
        <w:jc w:val="left"/>
        <w:outlineLvl w:val="0"/>
        <w:rPr>
          <w:rFonts w:asciiTheme="minorEastAsia" w:hAnsiTheme="minorEastAsia" w:cs="ＭＳ Ｐゴシック"/>
          <w:b/>
          <w:bCs/>
          <w:kern w:val="36"/>
          <w:sz w:val="22"/>
        </w:rPr>
      </w:pPr>
    </w:p>
    <w:p w:rsidR="00361B77" w:rsidRPr="00AF3D52" w:rsidRDefault="00361B77" w:rsidP="00C7295C">
      <w:pPr>
        <w:widowControl/>
        <w:jc w:val="left"/>
        <w:outlineLvl w:val="0"/>
        <w:rPr>
          <w:rFonts w:asciiTheme="minorEastAsia" w:hAnsiTheme="minorEastAsia" w:cs="ＭＳ Ｐゴシック"/>
          <w:b/>
          <w:bCs/>
          <w:kern w:val="36"/>
          <w:sz w:val="22"/>
        </w:rPr>
      </w:pPr>
    </w:p>
    <w:tbl>
      <w:tblPr>
        <w:tblStyle w:val="a7"/>
        <w:tblW w:w="0" w:type="auto"/>
        <w:tblLook w:val="04A0" w:firstRow="1" w:lastRow="0" w:firstColumn="1" w:lastColumn="0" w:noHBand="0" w:noVBand="1"/>
      </w:tblPr>
      <w:tblGrid>
        <w:gridCol w:w="9628"/>
      </w:tblGrid>
      <w:tr w:rsidR="00AF3D52" w:rsidRPr="00AF3D52" w:rsidTr="00361B77">
        <w:tc>
          <w:tcPr>
            <w:tcW w:w="9836" w:type="dxa"/>
          </w:tcPr>
          <w:p w:rsidR="00361B77" w:rsidRPr="00AF3D52" w:rsidRDefault="00361B77" w:rsidP="00C7295C">
            <w:pPr>
              <w:widowControl/>
              <w:jc w:val="left"/>
              <w:outlineLvl w:val="0"/>
              <w:rPr>
                <w:rFonts w:ascii="HG丸ｺﾞｼｯｸM-PRO" w:eastAsia="HG丸ｺﾞｼｯｸM-PRO" w:hAnsi="HG丸ｺﾞｼｯｸM-PRO" w:cs="ＭＳ Ｐゴシック"/>
                <w:bCs/>
                <w:kern w:val="36"/>
                <w:sz w:val="22"/>
              </w:rPr>
            </w:pPr>
            <w:r w:rsidRPr="00AF3D52">
              <w:rPr>
                <w:rFonts w:ascii="HG丸ｺﾞｼｯｸM-PRO" w:eastAsia="HG丸ｺﾞｼｯｸM-PRO" w:hAnsi="HG丸ｺﾞｼｯｸM-PRO" w:cs="ＭＳ Ｐゴシック" w:hint="eastAsia"/>
                <w:bCs/>
                <w:kern w:val="36"/>
                <w:sz w:val="22"/>
              </w:rPr>
              <w:t>１　活動効果について</w:t>
            </w:r>
          </w:p>
          <w:p w:rsidR="00361B77" w:rsidRPr="00AF3D52" w:rsidRDefault="00361B77" w:rsidP="00C7295C">
            <w:pPr>
              <w:widowControl/>
              <w:jc w:val="left"/>
              <w:outlineLvl w:val="0"/>
              <w:rPr>
                <w:rFonts w:ascii="HG丸ｺﾞｼｯｸM-PRO" w:eastAsia="HG丸ｺﾞｼｯｸM-PRO" w:hAnsi="HG丸ｺﾞｼｯｸM-PRO" w:cs="ＭＳ Ｐゴシック"/>
                <w:bCs/>
                <w:kern w:val="36"/>
                <w:sz w:val="22"/>
              </w:rPr>
            </w:pPr>
            <w:r w:rsidRPr="00AF3D52">
              <w:rPr>
                <w:rFonts w:ascii="HG丸ｺﾞｼｯｸM-PRO" w:eastAsia="HG丸ｺﾞｼｯｸM-PRO" w:hAnsi="HG丸ｺﾞｼｯｸM-PRO" w:cs="ＭＳ Ｐゴシック" w:hint="eastAsia"/>
                <w:bCs/>
                <w:kern w:val="36"/>
                <w:sz w:val="22"/>
              </w:rPr>
              <w:t>※活動の社会的公共性の根拠や地域社会への貢献等、活動によってもたらされる効果について、セールスポイントを交えて記載してください。</w:t>
            </w:r>
          </w:p>
        </w:tc>
      </w:tr>
      <w:tr w:rsidR="00AF3D52" w:rsidRPr="00AF3D52" w:rsidTr="00361B77">
        <w:tc>
          <w:tcPr>
            <w:tcW w:w="9836" w:type="dxa"/>
          </w:tcPr>
          <w:p w:rsidR="00361B77" w:rsidRPr="00AF3D52" w:rsidRDefault="00361B77" w:rsidP="00C7295C">
            <w:pPr>
              <w:widowControl/>
              <w:jc w:val="left"/>
              <w:outlineLvl w:val="0"/>
              <w:rPr>
                <w:rFonts w:ascii="HG丸ｺﾞｼｯｸM-PRO" w:eastAsia="HG丸ｺﾞｼｯｸM-PRO" w:hAnsi="HG丸ｺﾞｼｯｸM-PRO" w:cs="ＭＳ Ｐゴシック"/>
                <w:bCs/>
                <w:kern w:val="36"/>
                <w:sz w:val="22"/>
              </w:rPr>
            </w:pPr>
          </w:p>
          <w:p w:rsidR="00361B77" w:rsidRPr="00AF3D52" w:rsidRDefault="00361B77" w:rsidP="00C7295C">
            <w:pPr>
              <w:widowControl/>
              <w:jc w:val="left"/>
              <w:outlineLvl w:val="0"/>
              <w:rPr>
                <w:rFonts w:ascii="HG丸ｺﾞｼｯｸM-PRO" w:eastAsia="HG丸ｺﾞｼｯｸM-PRO" w:hAnsi="HG丸ｺﾞｼｯｸM-PRO" w:cs="ＭＳ Ｐゴシック"/>
                <w:bCs/>
                <w:kern w:val="36"/>
                <w:sz w:val="22"/>
              </w:rPr>
            </w:pPr>
          </w:p>
          <w:p w:rsidR="00361B77" w:rsidRPr="00AF3D52" w:rsidRDefault="00361B77" w:rsidP="00C7295C">
            <w:pPr>
              <w:widowControl/>
              <w:jc w:val="left"/>
              <w:outlineLvl w:val="0"/>
              <w:rPr>
                <w:rFonts w:ascii="HG丸ｺﾞｼｯｸM-PRO" w:eastAsia="HG丸ｺﾞｼｯｸM-PRO" w:hAnsi="HG丸ｺﾞｼｯｸM-PRO" w:cs="ＭＳ Ｐゴシック"/>
                <w:bCs/>
                <w:kern w:val="36"/>
                <w:sz w:val="22"/>
              </w:rPr>
            </w:pPr>
          </w:p>
          <w:p w:rsidR="00361B77" w:rsidRPr="00AF3D52" w:rsidRDefault="00361B77" w:rsidP="00C7295C">
            <w:pPr>
              <w:widowControl/>
              <w:jc w:val="left"/>
              <w:outlineLvl w:val="0"/>
              <w:rPr>
                <w:rFonts w:ascii="HG丸ｺﾞｼｯｸM-PRO" w:eastAsia="HG丸ｺﾞｼｯｸM-PRO" w:hAnsi="HG丸ｺﾞｼｯｸM-PRO" w:cs="ＭＳ Ｐゴシック"/>
                <w:bCs/>
                <w:kern w:val="36"/>
                <w:sz w:val="22"/>
              </w:rPr>
            </w:pPr>
          </w:p>
          <w:p w:rsidR="00AE51E2" w:rsidRPr="00AF3D52" w:rsidRDefault="00AE51E2" w:rsidP="00C7295C">
            <w:pPr>
              <w:widowControl/>
              <w:jc w:val="left"/>
              <w:outlineLvl w:val="0"/>
              <w:rPr>
                <w:rFonts w:ascii="HG丸ｺﾞｼｯｸM-PRO" w:eastAsia="HG丸ｺﾞｼｯｸM-PRO" w:hAnsi="HG丸ｺﾞｼｯｸM-PRO" w:cs="ＭＳ Ｐゴシック"/>
                <w:bCs/>
                <w:kern w:val="36"/>
                <w:sz w:val="22"/>
              </w:rPr>
            </w:pPr>
          </w:p>
          <w:p w:rsidR="00361B77" w:rsidRPr="00AF3D52" w:rsidRDefault="00361B77" w:rsidP="00C7295C">
            <w:pPr>
              <w:widowControl/>
              <w:jc w:val="left"/>
              <w:outlineLvl w:val="0"/>
              <w:rPr>
                <w:rFonts w:ascii="HG丸ｺﾞｼｯｸM-PRO" w:eastAsia="HG丸ｺﾞｼｯｸM-PRO" w:hAnsi="HG丸ｺﾞｼｯｸM-PRO" w:cs="ＭＳ Ｐゴシック"/>
                <w:bCs/>
                <w:kern w:val="36"/>
                <w:sz w:val="22"/>
              </w:rPr>
            </w:pPr>
          </w:p>
          <w:p w:rsidR="00361B77" w:rsidRPr="00AF3D52" w:rsidRDefault="00361B77" w:rsidP="00C7295C">
            <w:pPr>
              <w:widowControl/>
              <w:jc w:val="left"/>
              <w:outlineLvl w:val="0"/>
              <w:rPr>
                <w:rFonts w:ascii="HG丸ｺﾞｼｯｸM-PRO" w:eastAsia="HG丸ｺﾞｼｯｸM-PRO" w:hAnsi="HG丸ｺﾞｼｯｸM-PRO" w:cs="ＭＳ Ｐゴシック"/>
                <w:bCs/>
                <w:kern w:val="36"/>
                <w:sz w:val="22"/>
              </w:rPr>
            </w:pPr>
          </w:p>
          <w:p w:rsidR="00361B77" w:rsidRPr="00AF3D52" w:rsidRDefault="00361B77" w:rsidP="00C7295C">
            <w:pPr>
              <w:widowControl/>
              <w:jc w:val="left"/>
              <w:outlineLvl w:val="0"/>
              <w:rPr>
                <w:rFonts w:ascii="HG丸ｺﾞｼｯｸM-PRO" w:eastAsia="HG丸ｺﾞｼｯｸM-PRO" w:hAnsi="HG丸ｺﾞｼｯｸM-PRO" w:cs="ＭＳ Ｐゴシック"/>
                <w:bCs/>
                <w:kern w:val="36"/>
                <w:sz w:val="22"/>
              </w:rPr>
            </w:pPr>
          </w:p>
          <w:p w:rsidR="00361B77" w:rsidRPr="00AF3D52" w:rsidRDefault="00361B77" w:rsidP="00C7295C">
            <w:pPr>
              <w:widowControl/>
              <w:jc w:val="left"/>
              <w:outlineLvl w:val="0"/>
              <w:rPr>
                <w:rFonts w:ascii="HG丸ｺﾞｼｯｸM-PRO" w:eastAsia="HG丸ｺﾞｼｯｸM-PRO" w:hAnsi="HG丸ｺﾞｼｯｸM-PRO" w:cs="ＭＳ Ｐゴシック"/>
                <w:bCs/>
                <w:kern w:val="36"/>
                <w:sz w:val="22"/>
              </w:rPr>
            </w:pPr>
          </w:p>
          <w:p w:rsidR="00361B77" w:rsidRPr="00AF3D52" w:rsidRDefault="00361B77" w:rsidP="00C7295C">
            <w:pPr>
              <w:widowControl/>
              <w:jc w:val="left"/>
              <w:outlineLvl w:val="0"/>
              <w:rPr>
                <w:rFonts w:ascii="HG丸ｺﾞｼｯｸM-PRO" w:eastAsia="HG丸ｺﾞｼｯｸM-PRO" w:hAnsi="HG丸ｺﾞｼｯｸM-PRO" w:cs="ＭＳ Ｐゴシック"/>
                <w:bCs/>
                <w:kern w:val="36"/>
                <w:sz w:val="22"/>
              </w:rPr>
            </w:pPr>
          </w:p>
        </w:tc>
      </w:tr>
      <w:tr w:rsidR="00AF3D52" w:rsidRPr="00AF3D52" w:rsidTr="00361B77">
        <w:tc>
          <w:tcPr>
            <w:tcW w:w="9836" w:type="dxa"/>
          </w:tcPr>
          <w:p w:rsidR="00361B77" w:rsidRPr="00AF3D52" w:rsidRDefault="00361B77" w:rsidP="00C7295C">
            <w:pPr>
              <w:widowControl/>
              <w:jc w:val="left"/>
              <w:outlineLvl w:val="0"/>
              <w:rPr>
                <w:rFonts w:ascii="HG丸ｺﾞｼｯｸM-PRO" w:eastAsia="HG丸ｺﾞｼｯｸM-PRO" w:hAnsi="HG丸ｺﾞｼｯｸM-PRO" w:cs="ＭＳ Ｐゴシック"/>
                <w:bCs/>
                <w:kern w:val="36"/>
                <w:sz w:val="22"/>
              </w:rPr>
            </w:pPr>
            <w:r w:rsidRPr="00AF3D52">
              <w:rPr>
                <w:rFonts w:ascii="HG丸ｺﾞｼｯｸM-PRO" w:eastAsia="HG丸ｺﾞｼｯｸM-PRO" w:hAnsi="HG丸ｺﾞｼｯｸM-PRO" w:cs="ＭＳ Ｐゴシック" w:hint="eastAsia"/>
                <w:bCs/>
                <w:kern w:val="36"/>
                <w:sz w:val="22"/>
              </w:rPr>
              <w:t>２　今後の活動展開について</w:t>
            </w:r>
          </w:p>
          <w:p w:rsidR="00361B77" w:rsidRPr="00AF3D52" w:rsidRDefault="00361B77" w:rsidP="00C7295C">
            <w:pPr>
              <w:widowControl/>
              <w:jc w:val="left"/>
              <w:outlineLvl w:val="0"/>
              <w:rPr>
                <w:rFonts w:ascii="HG丸ｺﾞｼｯｸM-PRO" w:eastAsia="HG丸ｺﾞｼｯｸM-PRO" w:hAnsi="HG丸ｺﾞｼｯｸM-PRO" w:cs="ＭＳ Ｐゴシック"/>
                <w:bCs/>
                <w:kern w:val="36"/>
                <w:sz w:val="22"/>
              </w:rPr>
            </w:pPr>
            <w:r w:rsidRPr="00AF3D52">
              <w:rPr>
                <w:rFonts w:ascii="HG丸ｺﾞｼｯｸM-PRO" w:eastAsia="HG丸ｺﾞｼｯｸM-PRO" w:hAnsi="HG丸ｺﾞｼｯｸM-PRO" w:cs="ＭＳ Ｐゴシック" w:hint="eastAsia"/>
                <w:bCs/>
                <w:kern w:val="36"/>
                <w:sz w:val="22"/>
              </w:rPr>
              <w:t>※今回申請した活動について、補助金交付が終了した場合の活動展開（活動手法や自立の方法等）について記載してください。</w:t>
            </w:r>
          </w:p>
        </w:tc>
      </w:tr>
      <w:tr w:rsidR="00AF3D52" w:rsidRPr="00AF3D52" w:rsidTr="00361B77">
        <w:tc>
          <w:tcPr>
            <w:tcW w:w="9836" w:type="dxa"/>
          </w:tcPr>
          <w:p w:rsidR="00361B77" w:rsidRPr="00613A94" w:rsidRDefault="00361B77" w:rsidP="00C7295C">
            <w:pPr>
              <w:widowControl/>
              <w:jc w:val="left"/>
              <w:outlineLvl w:val="0"/>
              <w:rPr>
                <w:rFonts w:ascii="HG丸ｺﾞｼｯｸM-PRO" w:eastAsia="HG丸ｺﾞｼｯｸM-PRO" w:hAnsi="HG丸ｺﾞｼｯｸM-PRO" w:cs="ＭＳ Ｐゴシック"/>
                <w:b/>
                <w:bCs/>
                <w:kern w:val="36"/>
                <w:sz w:val="22"/>
              </w:rPr>
            </w:pPr>
          </w:p>
          <w:p w:rsidR="00361B77" w:rsidRPr="00613A94" w:rsidRDefault="00361B77" w:rsidP="00C7295C">
            <w:pPr>
              <w:widowControl/>
              <w:jc w:val="left"/>
              <w:outlineLvl w:val="0"/>
              <w:rPr>
                <w:rFonts w:ascii="HG丸ｺﾞｼｯｸM-PRO" w:eastAsia="HG丸ｺﾞｼｯｸM-PRO" w:hAnsi="HG丸ｺﾞｼｯｸM-PRO" w:cs="ＭＳ Ｐゴシック"/>
                <w:b/>
                <w:bCs/>
                <w:kern w:val="36"/>
                <w:sz w:val="22"/>
              </w:rPr>
            </w:pPr>
          </w:p>
          <w:p w:rsidR="00361B77" w:rsidRPr="00613A94" w:rsidRDefault="00361B77" w:rsidP="00C7295C">
            <w:pPr>
              <w:widowControl/>
              <w:jc w:val="left"/>
              <w:outlineLvl w:val="0"/>
              <w:rPr>
                <w:rFonts w:ascii="HG丸ｺﾞｼｯｸM-PRO" w:eastAsia="HG丸ｺﾞｼｯｸM-PRO" w:hAnsi="HG丸ｺﾞｼｯｸM-PRO" w:cs="ＭＳ Ｐゴシック"/>
                <w:b/>
                <w:bCs/>
                <w:kern w:val="36"/>
                <w:sz w:val="22"/>
              </w:rPr>
            </w:pPr>
          </w:p>
          <w:p w:rsidR="00361B77" w:rsidRPr="00613A94" w:rsidRDefault="00361B77" w:rsidP="00C7295C">
            <w:pPr>
              <w:widowControl/>
              <w:jc w:val="left"/>
              <w:outlineLvl w:val="0"/>
              <w:rPr>
                <w:rFonts w:ascii="HG丸ｺﾞｼｯｸM-PRO" w:eastAsia="HG丸ｺﾞｼｯｸM-PRO" w:hAnsi="HG丸ｺﾞｼｯｸM-PRO" w:cs="ＭＳ Ｐゴシック"/>
                <w:b/>
                <w:bCs/>
                <w:kern w:val="36"/>
                <w:sz w:val="22"/>
              </w:rPr>
            </w:pPr>
          </w:p>
          <w:p w:rsidR="00361B77" w:rsidRPr="00613A94" w:rsidRDefault="00361B77" w:rsidP="00C7295C">
            <w:pPr>
              <w:widowControl/>
              <w:jc w:val="left"/>
              <w:outlineLvl w:val="0"/>
              <w:rPr>
                <w:rFonts w:ascii="HG丸ｺﾞｼｯｸM-PRO" w:eastAsia="HG丸ｺﾞｼｯｸM-PRO" w:hAnsi="HG丸ｺﾞｼｯｸM-PRO" w:cs="ＭＳ Ｐゴシック"/>
                <w:b/>
                <w:bCs/>
                <w:kern w:val="36"/>
                <w:sz w:val="22"/>
              </w:rPr>
            </w:pPr>
          </w:p>
          <w:p w:rsidR="00361B77" w:rsidRPr="00613A94" w:rsidRDefault="00361B77" w:rsidP="00C7295C">
            <w:pPr>
              <w:widowControl/>
              <w:jc w:val="left"/>
              <w:outlineLvl w:val="0"/>
              <w:rPr>
                <w:rFonts w:ascii="HG丸ｺﾞｼｯｸM-PRO" w:eastAsia="HG丸ｺﾞｼｯｸM-PRO" w:hAnsi="HG丸ｺﾞｼｯｸM-PRO" w:cs="ＭＳ Ｐゴシック"/>
                <w:b/>
                <w:bCs/>
                <w:kern w:val="36"/>
                <w:sz w:val="22"/>
              </w:rPr>
            </w:pPr>
          </w:p>
          <w:p w:rsidR="00361B77" w:rsidRPr="00613A94" w:rsidRDefault="00361B77" w:rsidP="00C7295C">
            <w:pPr>
              <w:widowControl/>
              <w:jc w:val="left"/>
              <w:outlineLvl w:val="0"/>
              <w:rPr>
                <w:rFonts w:ascii="HG丸ｺﾞｼｯｸM-PRO" w:eastAsia="HG丸ｺﾞｼｯｸM-PRO" w:hAnsi="HG丸ｺﾞｼｯｸM-PRO" w:cs="ＭＳ Ｐゴシック"/>
                <w:b/>
                <w:bCs/>
                <w:kern w:val="36"/>
                <w:sz w:val="22"/>
              </w:rPr>
            </w:pPr>
          </w:p>
          <w:p w:rsidR="00361B77" w:rsidRPr="00613A94" w:rsidRDefault="00361B77" w:rsidP="00C7295C">
            <w:pPr>
              <w:widowControl/>
              <w:jc w:val="left"/>
              <w:outlineLvl w:val="0"/>
              <w:rPr>
                <w:rFonts w:ascii="HG丸ｺﾞｼｯｸM-PRO" w:eastAsia="HG丸ｺﾞｼｯｸM-PRO" w:hAnsi="HG丸ｺﾞｼｯｸM-PRO" w:cs="ＭＳ Ｐゴシック"/>
                <w:b/>
                <w:bCs/>
                <w:kern w:val="36"/>
                <w:sz w:val="22"/>
              </w:rPr>
            </w:pPr>
          </w:p>
          <w:p w:rsidR="00361B77" w:rsidRPr="00613A94" w:rsidRDefault="00361B77" w:rsidP="00C7295C">
            <w:pPr>
              <w:widowControl/>
              <w:jc w:val="left"/>
              <w:outlineLvl w:val="0"/>
              <w:rPr>
                <w:rFonts w:ascii="HG丸ｺﾞｼｯｸM-PRO" w:eastAsia="HG丸ｺﾞｼｯｸM-PRO" w:hAnsi="HG丸ｺﾞｼｯｸM-PRO" w:cs="ＭＳ Ｐゴシック"/>
                <w:b/>
                <w:bCs/>
                <w:kern w:val="36"/>
                <w:sz w:val="22"/>
              </w:rPr>
            </w:pPr>
          </w:p>
          <w:p w:rsidR="00AE51E2" w:rsidRPr="00613A94" w:rsidRDefault="00AE51E2" w:rsidP="00C7295C">
            <w:pPr>
              <w:widowControl/>
              <w:jc w:val="left"/>
              <w:outlineLvl w:val="0"/>
              <w:rPr>
                <w:rFonts w:ascii="HG丸ｺﾞｼｯｸM-PRO" w:eastAsia="HG丸ｺﾞｼｯｸM-PRO" w:hAnsi="HG丸ｺﾞｼｯｸM-PRO" w:cs="ＭＳ Ｐゴシック"/>
                <w:b/>
                <w:bCs/>
                <w:kern w:val="36"/>
                <w:sz w:val="22"/>
              </w:rPr>
            </w:pPr>
          </w:p>
          <w:p w:rsidR="00AE51E2" w:rsidRPr="00613A94" w:rsidRDefault="00AE51E2" w:rsidP="00C7295C">
            <w:pPr>
              <w:widowControl/>
              <w:jc w:val="left"/>
              <w:outlineLvl w:val="0"/>
              <w:rPr>
                <w:rFonts w:ascii="HG丸ｺﾞｼｯｸM-PRO" w:eastAsia="HG丸ｺﾞｼｯｸM-PRO" w:hAnsi="HG丸ｺﾞｼｯｸM-PRO" w:cs="ＭＳ Ｐゴシック"/>
                <w:b/>
                <w:bCs/>
                <w:kern w:val="36"/>
                <w:sz w:val="22"/>
              </w:rPr>
            </w:pPr>
          </w:p>
          <w:p w:rsidR="00361B77" w:rsidRPr="00613A94" w:rsidRDefault="00361B77" w:rsidP="00C7295C">
            <w:pPr>
              <w:widowControl/>
              <w:jc w:val="left"/>
              <w:outlineLvl w:val="0"/>
              <w:rPr>
                <w:rFonts w:ascii="HG丸ｺﾞｼｯｸM-PRO" w:eastAsia="HG丸ｺﾞｼｯｸM-PRO" w:hAnsi="HG丸ｺﾞｼｯｸM-PRO" w:cs="ＭＳ Ｐゴシック"/>
                <w:b/>
                <w:bCs/>
                <w:kern w:val="36"/>
                <w:sz w:val="22"/>
              </w:rPr>
            </w:pPr>
          </w:p>
          <w:p w:rsidR="00361B77" w:rsidRPr="00613A94" w:rsidRDefault="00361B77" w:rsidP="00C7295C">
            <w:pPr>
              <w:widowControl/>
              <w:jc w:val="left"/>
              <w:outlineLvl w:val="0"/>
              <w:rPr>
                <w:rFonts w:ascii="HG丸ｺﾞｼｯｸM-PRO" w:eastAsia="HG丸ｺﾞｼｯｸM-PRO" w:hAnsi="HG丸ｺﾞｼｯｸM-PRO" w:cs="ＭＳ Ｐゴシック"/>
                <w:b/>
                <w:bCs/>
                <w:kern w:val="36"/>
                <w:sz w:val="22"/>
              </w:rPr>
            </w:pPr>
            <w:bookmarkStart w:id="0" w:name="_GoBack"/>
            <w:bookmarkEnd w:id="0"/>
          </w:p>
        </w:tc>
      </w:tr>
    </w:tbl>
    <w:p w:rsidR="00361B77" w:rsidRDefault="00361B77" w:rsidP="00AE51E2">
      <w:pPr>
        <w:widowControl/>
        <w:jc w:val="left"/>
        <w:outlineLvl w:val="0"/>
        <w:rPr>
          <w:rFonts w:asciiTheme="minorEastAsia" w:hAnsiTheme="minorEastAsia" w:cs="ＭＳ Ｐゴシック"/>
          <w:b/>
          <w:bCs/>
          <w:kern w:val="36"/>
          <w:sz w:val="22"/>
        </w:rPr>
      </w:pPr>
    </w:p>
    <w:sectPr w:rsidR="00361B77" w:rsidSect="00B643D2">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E3DD5"/>
    <w:multiLevelType w:val="multilevel"/>
    <w:tmpl w:val="A08ED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F82A7B"/>
    <w:multiLevelType w:val="multilevel"/>
    <w:tmpl w:val="D7E60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792EEF"/>
    <w:multiLevelType w:val="multilevel"/>
    <w:tmpl w:val="766A2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3D4C90"/>
    <w:multiLevelType w:val="multilevel"/>
    <w:tmpl w:val="00CCD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95C"/>
    <w:rsid w:val="002069D5"/>
    <w:rsid w:val="002807C5"/>
    <w:rsid w:val="0030440E"/>
    <w:rsid w:val="00340331"/>
    <w:rsid w:val="00361B77"/>
    <w:rsid w:val="00375969"/>
    <w:rsid w:val="003B6104"/>
    <w:rsid w:val="00405CFF"/>
    <w:rsid w:val="004B34BA"/>
    <w:rsid w:val="005E1A69"/>
    <w:rsid w:val="0061382C"/>
    <w:rsid w:val="00613A94"/>
    <w:rsid w:val="00834C1C"/>
    <w:rsid w:val="00891DFC"/>
    <w:rsid w:val="00976CF9"/>
    <w:rsid w:val="009B4FDA"/>
    <w:rsid w:val="00AE51E2"/>
    <w:rsid w:val="00AF3D52"/>
    <w:rsid w:val="00B57651"/>
    <w:rsid w:val="00B643D2"/>
    <w:rsid w:val="00C7295C"/>
    <w:rsid w:val="00C96545"/>
    <w:rsid w:val="00CA3BEE"/>
    <w:rsid w:val="00CF6BE6"/>
    <w:rsid w:val="00DD67C5"/>
    <w:rsid w:val="00E10F5A"/>
    <w:rsid w:val="00E61D03"/>
    <w:rsid w:val="00E73CD8"/>
    <w:rsid w:val="00F4160C"/>
    <w:rsid w:val="00FA47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A1451AA-1F7C-497E-8B25-2720B815E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C7295C"/>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next w:val="a"/>
    <w:link w:val="20"/>
    <w:uiPriority w:val="9"/>
    <w:semiHidden/>
    <w:unhideWhenUsed/>
    <w:qFormat/>
    <w:rsid w:val="00CF6BE6"/>
    <w:pPr>
      <w:keepNext/>
      <w:outlineLvl w:val="1"/>
    </w:pPr>
    <w:rPr>
      <w:rFonts w:asciiTheme="majorHAnsi" w:eastAsiaTheme="majorEastAsia" w:hAnsiTheme="majorHAnsi" w:cstheme="majorBidi"/>
    </w:rPr>
  </w:style>
  <w:style w:type="paragraph" w:styleId="3">
    <w:name w:val="heading 3"/>
    <w:basedOn w:val="a"/>
    <w:link w:val="30"/>
    <w:uiPriority w:val="9"/>
    <w:qFormat/>
    <w:rsid w:val="00C7295C"/>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next w:val="a"/>
    <w:link w:val="40"/>
    <w:uiPriority w:val="9"/>
    <w:semiHidden/>
    <w:unhideWhenUsed/>
    <w:qFormat/>
    <w:rsid w:val="00CF6BE6"/>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7295C"/>
    <w:rPr>
      <w:rFonts w:ascii="ＭＳ Ｐゴシック" w:eastAsia="ＭＳ Ｐゴシック" w:hAnsi="ＭＳ Ｐゴシック" w:cs="ＭＳ Ｐゴシック"/>
      <w:b/>
      <w:bCs/>
      <w:kern w:val="36"/>
      <w:sz w:val="48"/>
      <w:szCs w:val="48"/>
    </w:rPr>
  </w:style>
  <w:style w:type="character" w:customStyle="1" w:styleId="30">
    <w:name w:val="見出し 3 (文字)"/>
    <w:basedOn w:val="a0"/>
    <w:link w:val="3"/>
    <w:uiPriority w:val="9"/>
    <w:rsid w:val="00C7295C"/>
    <w:rPr>
      <w:rFonts w:ascii="ＭＳ Ｐゴシック" w:eastAsia="ＭＳ Ｐゴシック" w:hAnsi="ＭＳ Ｐゴシック" w:cs="ＭＳ Ｐゴシック"/>
      <w:b/>
      <w:bCs/>
      <w:kern w:val="0"/>
      <w:sz w:val="27"/>
      <w:szCs w:val="27"/>
    </w:rPr>
  </w:style>
  <w:style w:type="paragraph" w:styleId="Web">
    <w:name w:val="Normal (Web)"/>
    <w:basedOn w:val="a"/>
    <w:uiPriority w:val="99"/>
    <w:unhideWhenUsed/>
    <w:rsid w:val="00C729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C7295C"/>
    <w:rPr>
      <w:b/>
      <w:bCs/>
    </w:rPr>
  </w:style>
  <w:style w:type="character" w:styleId="a4">
    <w:name w:val="Hyperlink"/>
    <w:basedOn w:val="a0"/>
    <w:uiPriority w:val="99"/>
    <w:semiHidden/>
    <w:unhideWhenUsed/>
    <w:rsid w:val="00C7295C"/>
    <w:rPr>
      <w:color w:val="0000FF"/>
      <w:u w:val="single"/>
    </w:rPr>
  </w:style>
  <w:style w:type="paragraph" w:styleId="a5">
    <w:name w:val="Balloon Text"/>
    <w:basedOn w:val="a"/>
    <w:link w:val="a6"/>
    <w:uiPriority w:val="99"/>
    <w:semiHidden/>
    <w:unhideWhenUsed/>
    <w:rsid w:val="00C7295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7295C"/>
    <w:rPr>
      <w:rFonts w:asciiTheme="majorHAnsi" w:eastAsiaTheme="majorEastAsia" w:hAnsiTheme="majorHAnsi" w:cstheme="majorBidi"/>
      <w:sz w:val="18"/>
      <w:szCs w:val="18"/>
    </w:rPr>
  </w:style>
  <w:style w:type="character" w:customStyle="1" w:styleId="20">
    <w:name w:val="見出し 2 (文字)"/>
    <w:basedOn w:val="a0"/>
    <w:link w:val="2"/>
    <w:uiPriority w:val="9"/>
    <w:semiHidden/>
    <w:rsid w:val="00CF6BE6"/>
    <w:rPr>
      <w:rFonts w:asciiTheme="majorHAnsi" w:eastAsiaTheme="majorEastAsia" w:hAnsiTheme="majorHAnsi" w:cstheme="majorBidi"/>
    </w:rPr>
  </w:style>
  <w:style w:type="character" w:customStyle="1" w:styleId="40">
    <w:name w:val="見出し 4 (文字)"/>
    <w:basedOn w:val="a0"/>
    <w:link w:val="4"/>
    <w:uiPriority w:val="9"/>
    <w:semiHidden/>
    <w:rsid w:val="00CF6BE6"/>
    <w:rPr>
      <w:b/>
      <w:bCs/>
    </w:rPr>
  </w:style>
  <w:style w:type="paragraph" w:customStyle="1" w:styleId="syosaihiduke">
    <w:name w:val="syosai_hiduke"/>
    <w:basedOn w:val="a"/>
    <w:rsid w:val="00CF6B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nsbtn">
    <w:name w:val="sns_btn"/>
    <w:basedOn w:val="a"/>
    <w:rsid w:val="00CF6B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small">
    <w:name w:val="small"/>
    <w:basedOn w:val="a0"/>
    <w:rsid w:val="00CF6BE6"/>
  </w:style>
  <w:style w:type="paragraph" w:customStyle="1" w:styleId="molattachfileblocktitle">
    <w:name w:val="mol_attachfileblock_title"/>
    <w:basedOn w:val="a"/>
    <w:rsid w:val="00CF6B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uiPriority w:val="59"/>
    <w:rsid w:val="00B64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643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246863">
      <w:bodyDiv w:val="1"/>
      <w:marLeft w:val="0"/>
      <w:marRight w:val="0"/>
      <w:marTop w:val="0"/>
      <w:marBottom w:val="0"/>
      <w:divBdr>
        <w:top w:val="none" w:sz="0" w:space="0" w:color="auto"/>
        <w:left w:val="none" w:sz="0" w:space="0" w:color="auto"/>
        <w:bottom w:val="none" w:sz="0" w:space="0" w:color="auto"/>
        <w:right w:val="none" w:sz="0" w:space="0" w:color="auto"/>
      </w:divBdr>
      <w:divsChild>
        <w:div w:id="1267272240">
          <w:marLeft w:val="0"/>
          <w:marRight w:val="0"/>
          <w:marTop w:val="0"/>
          <w:marBottom w:val="0"/>
          <w:divBdr>
            <w:top w:val="none" w:sz="0" w:space="0" w:color="auto"/>
            <w:left w:val="none" w:sz="0" w:space="0" w:color="auto"/>
            <w:bottom w:val="none" w:sz="0" w:space="0" w:color="auto"/>
            <w:right w:val="none" w:sz="0" w:space="0" w:color="auto"/>
          </w:divBdr>
          <w:divsChild>
            <w:div w:id="501042186">
              <w:marLeft w:val="0"/>
              <w:marRight w:val="0"/>
              <w:marTop w:val="0"/>
              <w:marBottom w:val="0"/>
              <w:divBdr>
                <w:top w:val="none" w:sz="0" w:space="0" w:color="auto"/>
                <w:left w:val="none" w:sz="0" w:space="0" w:color="auto"/>
                <w:bottom w:val="none" w:sz="0" w:space="0" w:color="auto"/>
                <w:right w:val="none" w:sz="0" w:space="0" w:color="auto"/>
              </w:divBdr>
              <w:divsChild>
                <w:div w:id="1702632988">
                  <w:marLeft w:val="0"/>
                  <w:marRight w:val="0"/>
                  <w:marTop w:val="0"/>
                  <w:marBottom w:val="0"/>
                  <w:divBdr>
                    <w:top w:val="none" w:sz="0" w:space="0" w:color="auto"/>
                    <w:left w:val="none" w:sz="0" w:space="0" w:color="auto"/>
                    <w:bottom w:val="none" w:sz="0" w:space="0" w:color="auto"/>
                    <w:right w:val="none" w:sz="0" w:space="0" w:color="auto"/>
                  </w:divBdr>
                  <w:divsChild>
                    <w:div w:id="62006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954840">
          <w:marLeft w:val="0"/>
          <w:marRight w:val="0"/>
          <w:marTop w:val="0"/>
          <w:marBottom w:val="0"/>
          <w:divBdr>
            <w:top w:val="none" w:sz="0" w:space="0" w:color="auto"/>
            <w:left w:val="none" w:sz="0" w:space="0" w:color="auto"/>
            <w:bottom w:val="none" w:sz="0" w:space="0" w:color="auto"/>
            <w:right w:val="none" w:sz="0" w:space="0" w:color="auto"/>
          </w:divBdr>
          <w:divsChild>
            <w:div w:id="1005865633">
              <w:marLeft w:val="0"/>
              <w:marRight w:val="0"/>
              <w:marTop w:val="0"/>
              <w:marBottom w:val="0"/>
              <w:divBdr>
                <w:top w:val="none" w:sz="0" w:space="0" w:color="auto"/>
                <w:left w:val="none" w:sz="0" w:space="0" w:color="auto"/>
                <w:bottom w:val="none" w:sz="0" w:space="0" w:color="auto"/>
                <w:right w:val="none" w:sz="0" w:space="0" w:color="auto"/>
              </w:divBdr>
              <w:divsChild>
                <w:div w:id="2100834993">
                  <w:marLeft w:val="0"/>
                  <w:marRight w:val="0"/>
                  <w:marTop w:val="0"/>
                  <w:marBottom w:val="0"/>
                  <w:divBdr>
                    <w:top w:val="none" w:sz="0" w:space="0" w:color="auto"/>
                    <w:left w:val="none" w:sz="0" w:space="0" w:color="auto"/>
                    <w:bottom w:val="none" w:sz="0" w:space="0" w:color="auto"/>
                    <w:right w:val="none" w:sz="0" w:space="0" w:color="auto"/>
                  </w:divBdr>
                  <w:divsChild>
                    <w:div w:id="1730567808">
                      <w:marLeft w:val="0"/>
                      <w:marRight w:val="0"/>
                      <w:marTop w:val="0"/>
                      <w:marBottom w:val="0"/>
                      <w:divBdr>
                        <w:top w:val="none" w:sz="0" w:space="0" w:color="auto"/>
                        <w:left w:val="none" w:sz="0" w:space="0" w:color="auto"/>
                        <w:bottom w:val="none" w:sz="0" w:space="0" w:color="auto"/>
                        <w:right w:val="none" w:sz="0" w:space="0" w:color="auto"/>
                      </w:divBdr>
                    </w:div>
                    <w:div w:id="1964383111">
                      <w:marLeft w:val="0"/>
                      <w:marRight w:val="0"/>
                      <w:marTop w:val="0"/>
                      <w:marBottom w:val="0"/>
                      <w:divBdr>
                        <w:top w:val="none" w:sz="0" w:space="0" w:color="auto"/>
                        <w:left w:val="none" w:sz="0" w:space="0" w:color="auto"/>
                        <w:bottom w:val="none" w:sz="0" w:space="0" w:color="auto"/>
                        <w:right w:val="none" w:sz="0" w:space="0" w:color="auto"/>
                      </w:divBdr>
                    </w:div>
                    <w:div w:id="259459178">
                      <w:marLeft w:val="0"/>
                      <w:marRight w:val="0"/>
                      <w:marTop w:val="0"/>
                      <w:marBottom w:val="0"/>
                      <w:divBdr>
                        <w:top w:val="none" w:sz="0" w:space="0" w:color="auto"/>
                        <w:left w:val="none" w:sz="0" w:space="0" w:color="auto"/>
                        <w:bottom w:val="none" w:sz="0" w:space="0" w:color="auto"/>
                        <w:right w:val="none" w:sz="0" w:space="0" w:color="auto"/>
                      </w:divBdr>
                    </w:div>
                    <w:div w:id="1239436083">
                      <w:marLeft w:val="0"/>
                      <w:marRight w:val="0"/>
                      <w:marTop w:val="0"/>
                      <w:marBottom w:val="0"/>
                      <w:divBdr>
                        <w:top w:val="none" w:sz="0" w:space="0" w:color="auto"/>
                        <w:left w:val="none" w:sz="0" w:space="0" w:color="auto"/>
                        <w:bottom w:val="none" w:sz="0" w:space="0" w:color="auto"/>
                        <w:right w:val="none" w:sz="0" w:space="0" w:color="auto"/>
                      </w:divBdr>
                    </w:div>
                    <w:div w:id="2051762167">
                      <w:marLeft w:val="0"/>
                      <w:marRight w:val="0"/>
                      <w:marTop w:val="0"/>
                      <w:marBottom w:val="0"/>
                      <w:divBdr>
                        <w:top w:val="none" w:sz="0" w:space="0" w:color="auto"/>
                        <w:left w:val="none" w:sz="0" w:space="0" w:color="auto"/>
                        <w:bottom w:val="none" w:sz="0" w:space="0" w:color="auto"/>
                        <w:right w:val="none" w:sz="0" w:space="0" w:color="auto"/>
                      </w:divBdr>
                    </w:div>
                    <w:div w:id="211894438">
                      <w:marLeft w:val="0"/>
                      <w:marRight w:val="0"/>
                      <w:marTop w:val="0"/>
                      <w:marBottom w:val="0"/>
                      <w:divBdr>
                        <w:top w:val="none" w:sz="0" w:space="0" w:color="auto"/>
                        <w:left w:val="none" w:sz="0" w:space="0" w:color="auto"/>
                        <w:bottom w:val="none" w:sz="0" w:space="0" w:color="auto"/>
                        <w:right w:val="none" w:sz="0" w:space="0" w:color="auto"/>
                      </w:divBdr>
                    </w:div>
                    <w:div w:id="1964268900">
                      <w:marLeft w:val="0"/>
                      <w:marRight w:val="0"/>
                      <w:marTop w:val="0"/>
                      <w:marBottom w:val="0"/>
                      <w:divBdr>
                        <w:top w:val="none" w:sz="0" w:space="0" w:color="auto"/>
                        <w:left w:val="none" w:sz="0" w:space="0" w:color="auto"/>
                        <w:bottom w:val="none" w:sz="0" w:space="0" w:color="auto"/>
                        <w:right w:val="none" w:sz="0" w:space="0" w:color="auto"/>
                      </w:divBdr>
                    </w:div>
                    <w:div w:id="1568998274">
                      <w:marLeft w:val="0"/>
                      <w:marRight w:val="0"/>
                      <w:marTop w:val="0"/>
                      <w:marBottom w:val="0"/>
                      <w:divBdr>
                        <w:top w:val="none" w:sz="0" w:space="0" w:color="auto"/>
                        <w:left w:val="none" w:sz="0" w:space="0" w:color="auto"/>
                        <w:bottom w:val="none" w:sz="0" w:space="0" w:color="auto"/>
                        <w:right w:val="none" w:sz="0" w:space="0" w:color="auto"/>
                      </w:divBdr>
                    </w:div>
                    <w:div w:id="167916081">
                      <w:marLeft w:val="0"/>
                      <w:marRight w:val="0"/>
                      <w:marTop w:val="0"/>
                      <w:marBottom w:val="0"/>
                      <w:divBdr>
                        <w:top w:val="none" w:sz="0" w:space="0" w:color="auto"/>
                        <w:left w:val="none" w:sz="0" w:space="0" w:color="auto"/>
                        <w:bottom w:val="none" w:sz="0" w:space="0" w:color="auto"/>
                        <w:right w:val="none" w:sz="0" w:space="0" w:color="auto"/>
                      </w:divBdr>
                    </w:div>
                    <w:div w:id="359431058">
                      <w:marLeft w:val="0"/>
                      <w:marRight w:val="0"/>
                      <w:marTop w:val="0"/>
                      <w:marBottom w:val="0"/>
                      <w:divBdr>
                        <w:top w:val="none" w:sz="0" w:space="0" w:color="auto"/>
                        <w:left w:val="none" w:sz="0" w:space="0" w:color="auto"/>
                        <w:bottom w:val="none" w:sz="0" w:space="0" w:color="auto"/>
                        <w:right w:val="none" w:sz="0" w:space="0" w:color="auto"/>
                      </w:divBdr>
                    </w:div>
                    <w:div w:id="1027482017">
                      <w:marLeft w:val="0"/>
                      <w:marRight w:val="0"/>
                      <w:marTop w:val="0"/>
                      <w:marBottom w:val="0"/>
                      <w:divBdr>
                        <w:top w:val="none" w:sz="0" w:space="0" w:color="auto"/>
                        <w:left w:val="none" w:sz="0" w:space="0" w:color="auto"/>
                        <w:bottom w:val="none" w:sz="0" w:space="0" w:color="auto"/>
                        <w:right w:val="none" w:sz="0" w:space="0" w:color="auto"/>
                      </w:divBdr>
                    </w:div>
                    <w:div w:id="662588726">
                      <w:marLeft w:val="0"/>
                      <w:marRight w:val="0"/>
                      <w:marTop w:val="0"/>
                      <w:marBottom w:val="0"/>
                      <w:divBdr>
                        <w:top w:val="none" w:sz="0" w:space="0" w:color="auto"/>
                        <w:left w:val="none" w:sz="0" w:space="0" w:color="auto"/>
                        <w:bottom w:val="none" w:sz="0" w:space="0" w:color="auto"/>
                        <w:right w:val="none" w:sz="0" w:space="0" w:color="auto"/>
                      </w:divBdr>
                    </w:div>
                    <w:div w:id="1192181008">
                      <w:marLeft w:val="0"/>
                      <w:marRight w:val="0"/>
                      <w:marTop w:val="0"/>
                      <w:marBottom w:val="0"/>
                      <w:divBdr>
                        <w:top w:val="none" w:sz="0" w:space="0" w:color="auto"/>
                        <w:left w:val="none" w:sz="0" w:space="0" w:color="auto"/>
                        <w:bottom w:val="none" w:sz="0" w:space="0" w:color="auto"/>
                        <w:right w:val="none" w:sz="0" w:space="0" w:color="auto"/>
                      </w:divBdr>
                    </w:div>
                    <w:div w:id="91516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144088">
      <w:bodyDiv w:val="1"/>
      <w:marLeft w:val="0"/>
      <w:marRight w:val="0"/>
      <w:marTop w:val="0"/>
      <w:marBottom w:val="0"/>
      <w:divBdr>
        <w:top w:val="none" w:sz="0" w:space="0" w:color="auto"/>
        <w:left w:val="none" w:sz="0" w:space="0" w:color="auto"/>
        <w:bottom w:val="none" w:sz="0" w:space="0" w:color="auto"/>
        <w:right w:val="none" w:sz="0" w:space="0" w:color="auto"/>
      </w:divBdr>
      <w:divsChild>
        <w:div w:id="1977445259">
          <w:marLeft w:val="0"/>
          <w:marRight w:val="0"/>
          <w:marTop w:val="0"/>
          <w:marBottom w:val="0"/>
          <w:divBdr>
            <w:top w:val="none" w:sz="0" w:space="0" w:color="auto"/>
            <w:left w:val="none" w:sz="0" w:space="0" w:color="auto"/>
            <w:bottom w:val="none" w:sz="0" w:space="0" w:color="auto"/>
            <w:right w:val="none" w:sz="0" w:space="0" w:color="auto"/>
          </w:divBdr>
        </w:div>
      </w:divsChild>
    </w:div>
    <w:div w:id="191936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Words>
  <Characters>180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naohiro akiyama</dc:creator>
  <cp:lastModifiedBy>島田市</cp:lastModifiedBy>
  <cp:revision>7</cp:revision>
  <cp:lastPrinted>2016-04-18T09:03:00Z</cp:lastPrinted>
  <dcterms:created xsi:type="dcterms:W3CDTF">2016-04-20T07:52:00Z</dcterms:created>
  <dcterms:modified xsi:type="dcterms:W3CDTF">2020-08-13T07:45:00Z</dcterms:modified>
</cp:coreProperties>
</file>