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29" w:rsidRDefault="00294B29" w:rsidP="00294B29">
      <w:pPr>
        <w:tabs>
          <w:tab w:val="left" w:pos="142"/>
          <w:tab w:val="left" w:pos="426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（様式４－４</w:t>
      </w:r>
      <w:r w:rsidRPr="00BE01BE">
        <w:rPr>
          <w:rFonts w:asciiTheme="minorEastAsia" w:hAnsiTheme="minorEastAsia" w:hint="eastAsia"/>
          <w:sz w:val="24"/>
          <w:szCs w:val="24"/>
        </w:rPr>
        <w:t>）</w:t>
      </w:r>
    </w:p>
    <w:p w:rsidR="00294B29" w:rsidRDefault="00294B29" w:rsidP="00626C8D">
      <w:pPr>
        <w:tabs>
          <w:tab w:val="left" w:pos="142"/>
          <w:tab w:val="left" w:pos="426"/>
        </w:tabs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協力会社の施工能力</w:t>
      </w:r>
      <w:r w:rsidR="00F720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（Ａ４ １枚以内）</w:t>
      </w:r>
    </w:p>
    <w:tbl>
      <w:tblPr>
        <w:tblW w:w="9803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0"/>
        <w:gridCol w:w="984"/>
        <w:gridCol w:w="756"/>
        <w:gridCol w:w="661"/>
        <w:gridCol w:w="1769"/>
        <w:gridCol w:w="74"/>
        <w:gridCol w:w="3969"/>
      </w:tblGrid>
      <w:tr w:rsidR="00CD5331" w:rsidTr="00F720E1">
        <w:trPr>
          <w:trHeight w:val="510"/>
        </w:trPr>
        <w:tc>
          <w:tcPr>
            <w:tcW w:w="1590" w:type="dxa"/>
            <w:gridSpan w:val="2"/>
          </w:tcPr>
          <w:p w:rsidR="00CD5331" w:rsidRPr="00E0383E" w:rsidRDefault="00CD5331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協力会社名</w:t>
            </w:r>
          </w:p>
        </w:tc>
        <w:tc>
          <w:tcPr>
            <w:tcW w:w="8213" w:type="dxa"/>
            <w:gridSpan w:val="6"/>
          </w:tcPr>
          <w:p w:rsidR="00CD5331" w:rsidRPr="00E0383E" w:rsidRDefault="00CD5331" w:rsidP="00CD5331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CD5331" w:rsidTr="00F720E1">
        <w:trPr>
          <w:trHeight w:val="555"/>
        </w:trPr>
        <w:tc>
          <w:tcPr>
            <w:tcW w:w="1590" w:type="dxa"/>
            <w:gridSpan w:val="2"/>
          </w:tcPr>
          <w:p w:rsidR="00CD5331" w:rsidRDefault="0017497C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協力会社の</w:t>
            </w:r>
          </w:p>
          <w:p w:rsidR="0017497C" w:rsidRDefault="0017497C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概要</w:t>
            </w:r>
          </w:p>
        </w:tc>
        <w:tc>
          <w:tcPr>
            <w:tcW w:w="8213" w:type="dxa"/>
            <w:gridSpan w:val="6"/>
          </w:tcPr>
          <w:p w:rsidR="00CD5331" w:rsidRDefault="00CD5331" w:rsidP="00CD5331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CD5331" w:rsidTr="00F720E1">
        <w:trPr>
          <w:trHeight w:val="375"/>
        </w:trPr>
        <w:tc>
          <w:tcPr>
            <w:tcW w:w="9803" w:type="dxa"/>
            <w:gridSpan w:val="8"/>
          </w:tcPr>
          <w:p w:rsidR="00CD5331" w:rsidRDefault="00CD5331" w:rsidP="00CD5331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  <w:r w:rsidRPr="00E0383E">
              <w:rPr>
                <w:rFonts w:asciiTheme="minorEastAsia" w:hAnsiTheme="minorEastAsia" w:hint="eastAsia"/>
                <w:sz w:val="22"/>
              </w:rPr>
              <w:t>過去５年以内の実績(平成25年度から平成29年度)</w:t>
            </w:r>
          </w:p>
        </w:tc>
      </w:tr>
      <w:tr w:rsidR="00294B29" w:rsidTr="00F720E1">
        <w:trPr>
          <w:trHeight w:val="360"/>
        </w:trPr>
        <w:tc>
          <w:tcPr>
            <w:tcW w:w="1560" w:type="dxa"/>
            <w:vMerge w:val="restart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  <w:r w:rsidRPr="00E0383E">
              <w:rPr>
                <w:rFonts w:asciiTheme="minorEastAsia" w:hAnsiTheme="minorEastAsia" w:hint="eastAsia"/>
                <w:sz w:val="22"/>
              </w:rPr>
              <w:t>受託件数</w:t>
            </w:r>
          </w:p>
        </w:tc>
        <w:tc>
          <w:tcPr>
            <w:tcW w:w="1770" w:type="dxa"/>
            <w:gridSpan w:val="3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件</w:t>
            </w:r>
          </w:p>
        </w:tc>
        <w:tc>
          <w:tcPr>
            <w:tcW w:w="6473" w:type="dxa"/>
            <w:gridSpan w:val="4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（官公庁　　　　　　　件、民間　　　　　　　件）</w:t>
            </w:r>
          </w:p>
        </w:tc>
      </w:tr>
      <w:tr w:rsidR="00294B29" w:rsidTr="00F720E1">
        <w:trPr>
          <w:trHeight w:val="300"/>
        </w:trPr>
        <w:tc>
          <w:tcPr>
            <w:tcW w:w="1560" w:type="dxa"/>
            <w:vMerge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0" w:type="dxa"/>
            <w:gridSpan w:val="5"/>
          </w:tcPr>
          <w:p w:rsidR="00294B29" w:rsidRPr="00E0383E" w:rsidRDefault="00175A88" w:rsidP="00294B29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空調機器</w:t>
            </w:r>
            <w:r w:rsidR="00294B29">
              <w:rPr>
                <w:rFonts w:asciiTheme="minorEastAsia" w:hAnsiTheme="minorEastAsia" w:hint="eastAsia"/>
                <w:sz w:val="22"/>
              </w:rPr>
              <w:t>導入</w:t>
            </w:r>
            <w:r w:rsidR="00294B29" w:rsidRPr="00E0383E">
              <w:rPr>
                <w:rFonts w:asciiTheme="minorEastAsia" w:hAnsiTheme="minorEastAsia" w:hint="eastAsia"/>
                <w:sz w:val="22"/>
              </w:rPr>
              <w:t>業務</w:t>
            </w:r>
          </w:p>
        </w:tc>
        <w:tc>
          <w:tcPr>
            <w:tcW w:w="4043" w:type="dxa"/>
            <w:gridSpan w:val="2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□有（　　　　件）　□無</w:t>
            </w:r>
          </w:p>
        </w:tc>
      </w:tr>
      <w:tr w:rsidR="00294B29" w:rsidTr="00F720E1">
        <w:trPr>
          <w:trHeight w:val="345"/>
        </w:trPr>
        <w:tc>
          <w:tcPr>
            <w:tcW w:w="9803" w:type="dxa"/>
            <w:gridSpan w:val="8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空調機器導入</w:t>
            </w:r>
            <w:r w:rsidRPr="00E0383E">
              <w:rPr>
                <w:rFonts w:asciiTheme="minorEastAsia" w:hAnsiTheme="minorEastAsia" w:hint="eastAsia"/>
                <w:sz w:val="22"/>
              </w:rPr>
              <w:t>業務のうち主な実績</w:t>
            </w:r>
          </w:p>
        </w:tc>
      </w:tr>
      <w:tr w:rsidR="00294B29" w:rsidTr="00F720E1">
        <w:trPr>
          <w:trHeight w:val="420"/>
        </w:trPr>
        <w:tc>
          <w:tcPr>
            <w:tcW w:w="2574" w:type="dxa"/>
            <w:gridSpan w:val="3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  <w:r w:rsidRPr="00E0383E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417" w:type="dxa"/>
            <w:gridSpan w:val="2"/>
            <w:vMerge w:val="restart"/>
          </w:tcPr>
          <w:p w:rsidR="00294B29" w:rsidRPr="00E0383E" w:rsidRDefault="00294B29" w:rsidP="00294B29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  <w:r w:rsidRPr="00E0383E">
              <w:rPr>
                <w:rFonts w:asciiTheme="minorEastAsia" w:hAnsiTheme="minorEastAsia" w:hint="eastAsia"/>
                <w:sz w:val="22"/>
              </w:rPr>
              <w:t>事業期間</w:t>
            </w:r>
          </w:p>
        </w:tc>
        <w:tc>
          <w:tcPr>
            <w:tcW w:w="5812" w:type="dxa"/>
            <w:gridSpan w:val="3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  <w:r w:rsidRPr="00E0383E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</w:tr>
      <w:tr w:rsidR="00294B29" w:rsidTr="00F720E1">
        <w:trPr>
          <w:trHeight w:val="360"/>
        </w:trPr>
        <w:tc>
          <w:tcPr>
            <w:tcW w:w="2574" w:type="dxa"/>
            <w:gridSpan w:val="3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  <w:r w:rsidRPr="00E0383E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1417" w:type="dxa"/>
            <w:gridSpan w:val="2"/>
            <w:vMerge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  <w:r w:rsidRPr="00E0383E">
              <w:rPr>
                <w:rFonts w:asciiTheme="minorEastAsia" w:hAnsiTheme="minorEastAsia" w:hint="eastAsia"/>
                <w:sz w:val="22"/>
              </w:rPr>
              <w:t>事業方式</w:t>
            </w:r>
          </w:p>
        </w:tc>
        <w:tc>
          <w:tcPr>
            <w:tcW w:w="3969" w:type="dxa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  <w:r w:rsidRPr="00E0383E">
              <w:rPr>
                <w:rFonts w:asciiTheme="minorEastAsia" w:hAnsiTheme="minorEastAsia" w:hint="eastAsia"/>
                <w:sz w:val="22"/>
              </w:rPr>
              <w:t>対象施設の規模と合計冷房能力</w:t>
            </w:r>
          </w:p>
        </w:tc>
      </w:tr>
      <w:tr w:rsidR="00294B29" w:rsidTr="00F720E1">
        <w:trPr>
          <w:trHeight w:val="480"/>
        </w:trPr>
        <w:tc>
          <w:tcPr>
            <w:tcW w:w="2574" w:type="dxa"/>
            <w:gridSpan w:val="3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Merge w:val="restart"/>
          </w:tcPr>
          <w:p w:rsidR="00294B29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4B29" w:rsidTr="00F720E1">
        <w:trPr>
          <w:trHeight w:val="435"/>
        </w:trPr>
        <w:tc>
          <w:tcPr>
            <w:tcW w:w="2574" w:type="dxa"/>
            <w:gridSpan w:val="3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Merge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Merge/>
          </w:tcPr>
          <w:p w:rsidR="00294B29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4B29" w:rsidTr="00F720E1">
        <w:trPr>
          <w:trHeight w:val="480"/>
        </w:trPr>
        <w:tc>
          <w:tcPr>
            <w:tcW w:w="2574" w:type="dxa"/>
            <w:gridSpan w:val="3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Merge w:val="restart"/>
          </w:tcPr>
          <w:p w:rsidR="00294B29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4B29" w:rsidTr="00F720E1">
        <w:trPr>
          <w:trHeight w:val="405"/>
        </w:trPr>
        <w:tc>
          <w:tcPr>
            <w:tcW w:w="2574" w:type="dxa"/>
            <w:gridSpan w:val="3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Merge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Merge/>
          </w:tcPr>
          <w:p w:rsidR="00294B29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4B29" w:rsidTr="00F720E1">
        <w:trPr>
          <w:trHeight w:val="480"/>
        </w:trPr>
        <w:tc>
          <w:tcPr>
            <w:tcW w:w="2574" w:type="dxa"/>
            <w:gridSpan w:val="3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Merge w:val="restart"/>
          </w:tcPr>
          <w:p w:rsidR="00294B29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4B29" w:rsidTr="00F720E1">
        <w:trPr>
          <w:trHeight w:val="495"/>
        </w:trPr>
        <w:tc>
          <w:tcPr>
            <w:tcW w:w="2574" w:type="dxa"/>
            <w:gridSpan w:val="3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Merge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Merge/>
          </w:tcPr>
          <w:p w:rsidR="00294B29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4B29" w:rsidTr="00F720E1">
        <w:trPr>
          <w:trHeight w:val="540"/>
        </w:trPr>
        <w:tc>
          <w:tcPr>
            <w:tcW w:w="2574" w:type="dxa"/>
            <w:gridSpan w:val="3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Merge w:val="restart"/>
          </w:tcPr>
          <w:p w:rsidR="00294B29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4B29" w:rsidTr="00F720E1">
        <w:trPr>
          <w:trHeight w:val="495"/>
        </w:trPr>
        <w:tc>
          <w:tcPr>
            <w:tcW w:w="2574" w:type="dxa"/>
            <w:gridSpan w:val="3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Merge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Merge/>
          </w:tcPr>
          <w:p w:rsidR="00294B29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4B29" w:rsidTr="00F720E1">
        <w:trPr>
          <w:trHeight w:val="435"/>
        </w:trPr>
        <w:tc>
          <w:tcPr>
            <w:tcW w:w="2574" w:type="dxa"/>
            <w:gridSpan w:val="3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Merge w:val="restart"/>
          </w:tcPr>
          <w:p w:rsidR="00294B29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4B29" w:rsidTr="00F720E1">
        <w:trPr>
          <w:trHeight w:val="480"/>
        </w:trPr>
        <w:tc>
          <w:tcPr>
            <w:tcW w:w="2574" w:type="dxa"/>
            <w:gridSpan w:val="3"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Merge/>
          </w:tcPr>
          <w:p w:rsidR="00294B29" w:rsidRPr="00E0383E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Merge/>
          </w:tcPr>
          <w:p w:rsidR="00294B29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4B29" w:rsidTr="00F720E1">
        <w:trPr>
          <w:trHeight w:val="390"/>
        </w:trPr>
        <w:tc>
          <w:tcPr>
            <w:tcW w:w="9803" w:type="dxa"/>
            <w:gridSpan w:val="8"/>
          </w:tcPr>
          <w:p w:rsidR="00294B29" w:rsidRPr="007F2819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協力会社</w:t>
            </w:r>
            <w:r w:rsidRPr="007F2819">
              <w:rPr>
                <w:rFonts w:asciiTheme="minorEastAsia" w:hAnsiTheme="minorEastAsia" w:hint="eastAsia"/>
                <w:sz w:val="22"/>
              </w:rPr>
              <w:t>の実績の中で特に記載したい事項があれば記入してください</w:t>
            </w:r>
          </w:p>
        </w:tc>
      </w:tr>
      <w:tr w:rsidR="00294B29" w:rsidTr="00F720E1">
        <w:trPr>
          <w:trHeight w:val="4104"/>
        </w:trPr>
        <w:tc>
          <w:tcPr>
            <w:tcW w:w="9803" w:type="dxa"/>
            <w:gridSpan w:val="8"/>
            <w:tcBorders>
              <w:bottom w:val="single" w:sz="4" w:space="0" w:color="auto"/>
            </w:tcBorders>
          </w:tcPr>
          <w:p w:rsidR="00294B29" w:rsidRDefault="00294B29" w:rsidP="00C040E2">
            <w:pPr>
              <w:tabs>
                <w:tab w:val="left" w:pos="142"/>
                <w:tab w:val="left" w:pos="426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8148B" w:rsidRPr="0048148B" w:rsidRDefault="0048148B" w:rsidP="005A7BB2">
      <w:pPr>
        <w:tabs>
          <w:tab w:val="left" w:pos="142"/>
          <w:tab w:val="left" w:pos="426"/>
        </w:tabs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48148B" w:rsidRPr="0048148B" w:rsidSect="00E06300">
      <w:pgSz w:w="11906" w:h="16838"/>
      <w:pgMar w:top="1440" w:right="1080" w:bottom="1440" w:left="1080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2049"/>
    <w:multiLevelType w:val="hybridMultilevel"/>
    <w:tmpl w:val="6082D172"/>
    <w:lvl w:ilvl="0" w:tplc="874AA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BE6A07"/>
    <w:multiLevelType w:val="hybridMultilevel"/>
    <w:tmpl w:val="4E7A1F82"/>
    <w:lvl w:ilvl="0" w:tplc="BEB84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7AE3ED7"/>
    <w:multiLevelType w:val="hybridMultilevel"/>
    <w:tmpl w:val="9B6614A2"/>
    <w:lvl w:ilvl="0" w:tplc="013CD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AC9DFC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2B004D2"/>
    <w:multiLevelType w:val="hybridMultilevel"/>
    <w:tmpl w:val="032AA5C6"/>
    <w:lvl w:ilvl="0" w:tplc="7304D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4A93C99"/>
    <w:multiLevelType w:val="hybridMultilevel"/>
    <w:tmpl w:val="2364127A"/>
    <w:lvl w:ilvl="0" w:tplc="CDCC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40967B9"/>
    <w:multiLevelType w:val="hybridMultilevel"/>
    <w:tmpl w:val="CD56FD04"/>
    <w:lvl w:ilvl="0" w:tplc="B444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834617"/>
    <w:multiLevelType w:val="hybridMultilevel"/>
    <w:tmpl w:val="30BE7018"/>
    <w:lvl w:ilvl="0" w:tplc="B444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493392D"/>
    <w:multiLevelType w:val="hybridMultilevel"/>
    <w:tmpl w:val="3884B152"/>
    <w:lvl w:ilvl="0" w:tplc="AFAA8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1C13F4C"/>
    <w:multiLevelType w:val="hybridMultilevel"/>
    <w:tmpl w:val="001475A8"/>
    <w:lvl w:ilvl="0" w:tplc="1EFE6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6F61EC4"/>
    <w:multiLevelType w:val="hybridMultilevel"/>
    <w:tmpl w:val="8B245FEA"/>
    <w:lvl w:ilvl="0" w:tplc="6D70F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B804F7"/>
    <w:multiLevelType w:val="hybridMultilevel"/>
    <w:tmpl w:val="12746406"/>
    <w:lvl w:ilvl="0" w:tplc="0BAE680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C9043362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79B14969"/>
    <w:multiLevelType w:val="hybridMultilevel"/>
    <w:tmpl w:val="8D5C72CA"/>
    <w:lvl w:ilvl="0" w:tplc="38381168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5F"/>
    <w:rsid w:val="000672E9"/>
    <w:rsid w:val="0007587E"/>
    <w:rsid w:val="00095E95"/>
    <w:rsid w:val="00104C89"/>
    <w:rsid w:val="0017497C"/>
    <w:rsid w:val="00175A88"/>
    <w:rsid w:val="00177AE2"/>
    <w:rsid w:val="001E5511"/>
    <w:rsid w:val="001E76C0"/>
    <w:rsid w:val="0021556A"/>
    <w:rsid w:val="0022469F"/>
    <w:rsid w:val="002247C5"/>
    <w:rsid w:val="00275496"/>
    <w:rsid w:val="00286E43"/>
    <w:rsid w:val="00294B29"/>
    <w:rsid w:val="002B14AA"/>
    <w:rsid w:val="002B4738"/>
    <w:rsid w:val="003020E8"/>
    <w:rsid w:val="00330585"/>
    <w:rsid w:val="003739E1"/>
    <w:rsid w:val="003813CD"/>
    <w:rsid w:val="00382EC3"/>
    <w:rsid w:val="00386C6C"/>
    <w:rsid w:val="00396BD8"/>
    <w:rsid w:val="003A7033"/>
    <w:rsid w:val="003B2E82"/>
    <w:rsid w:val="004604B9"/>
    <w:rsid w:val="0048148B"/>
    <w:rsid w:val="00520548"/>
    <w:rsid w:val="005510AB"/>
    <w:rsid w:val="005A51C2"/>
    <w:rsid w:val="005A7BB2"/>
    <w:rsid w:val="005E01A9"/>
    <w:rsid w:val="006100CE"/>
    <w:rsid w:val="00610C67"/>
    <w:rsid w:val="006132B5"/>
    <w:rsid w:val="006251E3"/>
    <w:rsid w:val="00626C8D"/>
    <w:rsid w:val="0062754A"/>
    <w:rsid w:val="006A03CD"/>
    <w:rsid w:val="006B7E5F"/>
    <w:rsid w:val="007B56BC"/>
    <w:rsid w:val="007B588E"/>
    <w:rsid w:val="007C74E8"/>
    <w:rsid w:val="007E45E2"/>
    <w:rsid w:val="007F2819"/>
    <w:rsid w:val="00880BBE"/>
    <w:rsid w:val="008A63EE"/>
    <w:rsid w:val="008C145C"/>
    <w:rsid w:val="008C24E6"/>
    <w:rsid w:val="0091304F"/>
    <w:rsid w:val="00951B90"/>
    <w:rsid w:val="00980A96"/>
    <w:rsid w:val="009A71AF"/>
    <w:rsid w:val="009B7002"/>
    <w:rsid w:val="009C4E1D"/>
    <w:rsid w:val="009C64FD"/>
    <w:rsid w:val="00A23F7F"/>
    <w:rsid w:val="00A4715F"/>
    <w:rsid w:val="00A94560"/>
    <w:rsid w:val="00AA18CB"/>
    <w:rsid w:val="00AE759F"/>
    <w:rsid w:val="00AF02E5"/>
    <w:rsid w:val="00AF3478"/>
    <w:rsid w:val="00B7653B"/>
    <w:rsid w:val="00B87C16"/>
    <w:rsid w:val="00BB7FEB"/>
    <w:rsid w:val="00BE01BE"/>
    <w:rsid w:val="00C11238"/>
    <w:rsid w:val="00C3378C"/>
    <w:rsid w:val="00C63DEB"/>
    <w:rsid w:val="00C96A89"/>
    <w:rsid w:val="00CA0076"/>
    <w:rsid w:val="00CD5331"/>
    <w:rsid w:val="00CE2B6A"/>
    <w:rsid w:val="00CF05CD"/>
    <w:rsid w:val="00D05D7A"/>
    <w:rsid w:val="00D92572"/>
    <w:rsid w:val="00DD3EE8"/>
    <w:rsid w:val="00DE1052"/>
    <w:rsid w:val="00E0383E"/>
    <w:rsid w:val="00E03976"/>
    <w:rsid w:val="00E06300"/>
    <w:rsid w:val="00E0652B"/>
    <w:rsid w:val="00E17EB6"/>
    <w:rsid w:val="00E33DC6"/>
    <w:rsid w:val="00E3739D"/>
    <w:rsid w:val="00E90F93"/>
    <w:rsid w:val="00EC04A3"/>
    <w:rsid w:val="00EC3C94"/>
    <w:rsid w:val="00EC4BC4"/>
    <w:rsid w:val="00EF155D"/>
    <w:rsid w:val="00F06F29"/>
    <w:rsid w:val="00F11AD0"/>
    <w:rsid w:val="00F31F6F"/>
    <w:rsid w:val="00F46E1E"/>
    <w:rsid w:val="00F53633"/>
    <w:rsid w:val="00F720E1"/>
    <w:rsid w:val="00F80614"/>
    <w:rsid w:val="00FB55E3"/>
    <w:rsid w:val="00FC15D8"/>
    <w:rsid w:val="00FC6A9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934676E-4C6A-4DE7-8CD3-C0F688A1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51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7E5F"/>
  </w:style>
  <w:style w:type="character" w:customStyle="1" w:styleId="a4">
    <w:name w:val="日付 (文字)"/>
    <w:basedOn w:val="a0"/>
    <w:link w:val="a3"/>
    <w:uiPriority w:val="99"/>
    <w:semiHidden/>
    <w:rsid w:val="006B7E5F"/>
  </w:style>
  <w:style w:type="paragraph" w:styleId="a5">
    <w:name w:val="List Paragraph"/>
    <w:basedOn w:val="a"/>
    <w:uiPriority w:val="34"/>
    <w:qFormat/>
    <w:rsid w:val="006B7E5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A51C2"/>
    <w:rPr>
      <w:rFonts w:asciiTheme="majorHAnsi" w:eastAsiaTheme="majorEastAsia" w:hAnsiTheme="majorHAnsi" w:cstheme="majorBidi"/>
      <w:sz w:val="24"/>
      <w:szCs w:val="24"/>
    </w:rPr>
  </w:style>
  <w:style w:type="table" w:styleId="a6">
    <w:name w:val="Table Grid"/>
    <w:basedOn w:val="a1"/>
    <w:uiPriority w:val="39"/>
    <w:rsid w:val="007B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0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2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157B-1E6D-4CF3-83A5-AFF13EAC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島田市</cp:lastModifiedBy>
  <cp:revision>21</cp:revision>
  <cp:lastPrinted>2018-10-12T05:39:00Z</cp:lastPrinted>
  <dcterms:created xsi:type="dcterms:W3CDTF">2018-10-12T02:36:00Z</dcterms:created>
  <dcterms:modified xsi:type="dcterms:W3CDTF">2018-10-16T09:31:00Z</dcterms:modified>
</cp:coreProperties>
</file>