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1E3" w:rsidRPr="00382EC3" w:rsidRDefault="00B1040C" w:rsidP="006251E3">
      <w:pPr>
        <w:jc w:val="center"/>
        <w:rPr>
          <w:rFonts w:asciiTheme="minorEastAsia" w:hAnsiTheme="minorEastAsia"/>
          <w:sz w:val="24"/>
          <w:szCs w:val="24"/>
        </w:rPr>
      </w:pPr>
      <w:r>
        <w:rPr>
          <w:rFonts w:asciiTheme="minorEastAsia" w:hAnsiTheme="minorEastAsia" w:hint="eastAsia"/>
          <w:sz w:val="24"/>
          <w:szCs w:val="24"/>
        </w:rPr>
        <w:t xml:space="preserve">質　問　</w:t>
      </w:r>
      <w:r w:rsidR="006251E3">
        <w:rPr>
          <w:rFonts w:asciiTheme="minorEastAsia" w:hAnsiTheme="minorEastAsia" w:hint="eastAsia"/>
          <w:sz w:val="24"/>
          <w:szCs w:val="24"/>
        </w:rPr>
        <w:t>書</w:t>
      </w:r>
      <w:r>
        <w:rPr>
          <w:rFonts w:asciiTheme="minorEastAsia" w:hAnsiTheme="minorEastAsia" w:hint="eastAsia"/>
          <w:sz w:val="24"/>
          <w:szCs w:val="24"/>
        </w:rPr>
        <w:t xml:space="preserve">　に　対　す　る　回　答</w:t>
      </w:r>
    </w:p>
    <w:p w:rsidR="006251E3" w:rsidRPr="00382EC3" w:rsidRDefault="006251E3" w:rsidP="006251E3">
      <w:pPr>
        <w:rPr>
          <w:rFonts w:asciiTheme="minorEastAsia" w:hAnsiTheme="minorEastAsia"/>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6"/>
        <w:gridCol w:w="1274"/>
        <w:gridCol w:w="1140"/>
        <w:gridCol w:w="4215"/>
        <w:gridCol w:w="16"/>
        <w:gridCol w:w="2712"/>
      </w:tblGrid>
      <w:tr w:rsidR="00F8395A" w:rsidTr="00F8395A">
        <w:trPr>
          <w:trHeight w:val="510"/>
        </w:trPr>
        <w:tc>
          <w:tcPr>
            <w:tcW w:w="567" w:type="dxa"/>
            <w:vAlign w:val="center"/>
          </w:tcPr>
          <w:p w:rsidR="00B5361D" w:rsidRDefault="00B5361D" w:rsidP="00CA0835">
            <w:pPr>
              <w:jc w:val="center"/>
              <w:rPr>
                <w:rFonts w:asciiTheme="minorEastAsia" w:hAnsiTheme="minorEastAsia"/>
                <w:sz w:val="24"/>
                <w:szCs w:val="24"/>
              </w:rPr>
            </w:pPr>
            <w:r>
              <w:rPr>
                <w:rFonts w:asciiTheme="minorEastAsia" w:hAnsiTheme="minorEastAsia" w:hint="eastAsia"/>
                <w:sz w:val="24"/>
                <w:szCs w:val="24"/>
              </w:rPr>
              <w:t>No</w:t>
            </w:r>
          </w:p>
        </w:tc>
        <w:tc>
          <w:tcPr>
            <w:tcW w:w="1274" w:type="dxa"/>
            <w:vAlign w:val="center"/>
          </w:tcPr>
          <w:p w:rsidR="00B5361D" w:rsidRPr="003B1A14" w:rsidRDefault="00B5361D" w:rsidP="00CA0835">
            <w:pPr>
              <w:widowControl/>
              <w:jc w:val="center"/>
              <w:rPr>
                <w:rFonts w:asciiTheme="minorEastAsia" w:hAnsiTheme="minorEastAsia"/>
                <w:sz w:val="22"/>
              </w:rPr>
            </w:pPr>
            <w:r w:rsidRPr="003B1A14">
              <w:rPr>
                <w:rFonts w:asciiTheme="minorEastAsia" w:hAnsiTheme="minorEastAsia" w:hint="eastAsia"/>
                <w:sz w:val="22"/>
              </w:rPr>
              <w:t>資料名</w:t>
            </w:r>
          </w:p>
          <w:p w:rsidR="00B5361D" w:rsidRPr="003B1A14" w:rsidRDefault="00B5361D" w:rsidP="00CA0835">
            <w:pPr>
              <w:widowControl/>
              <w:jc w:val="center"/>
              <w:rPr>
                <w:rFonts w:asciiTheme="minorEastAsia" w:hAnsiTheme="minorEastAsia"/>
                <w:sz w:val="22"/>
              </w:rPr>
            </w:pPr>
            <w:r w:rsidRPr="003B1A14">
              <w:rPr>
                <w:rFonts w:asciiTheme="minorEastAsia" w:hAnsiTheme="minorEastAsia" w:hint="eastAsia"/>
                <w:sz w:val="22"/>
              </w:rPr>
              <w:t>（項　目）</w:t>
            </w:r>
          </w:p>
        </w:tc>
        <w:tc>
          <w:tcPr>
            <w:tcW w:w="1140" w:type="dxa"/>
            <w:vAlign w:val="center"/>
          </w:tcPr>
          <w:p w:rsidR="00B5361D" w:rsidRPr="00B5361D" w:rsidRDefault="00B5361D" w:rsidP="00B5361D">
            <w:pPr>
              <w:widowControl/>
              <w:jc w:val="center"/>
              <w:rPr>
                <w:rFonts w:asciiTheme="minorEastAsia" w:hAnsiTheme="minorEastAsia"/>
                <w:sz w:val="20"/>
                <w:szCs w:val="20"/>
              </w:rPr>
            </w:pPr>
            <w:r w:rsidRPr="00B5361D">
              <w:rPr>
                <w:rFonts w:asciiTheme="minorEastAsia" w:hAnsiTheme="minorEastAsia" w:hint="eastAsia"/>
                <w:sz w:val="20"/>
                <w:szCs w:val="20"/>
              </w:rPr>
              <w:t>頁・様式</w:t>
            </w:r>
          </w:p>
          <w:p w:rsidR="00B5361D" w:rsidRPr="00B5361D" w:rsidRDefault="00B5361D" w:rsidP="00B5361D">
            <w:pPr>
              <w:widowControl/>
              <w:jc w:val="center"/>
              <w:rPr>
                <w:rFonts w:asciiTheme="minorEastAsia" w:hAnsiTheme="minorEastAsia"/>
                <w:sz w:val="20"/>
                <w:szCs w:val="20"/>
              </w:rPr>
            </w:pPr>
            <w:r w:rsidRPr="00B5361D">
              <w:rPr>
                <w:rFonts w:asciiTheme="minorEastAsia" w:hAnsiTheme="minorEastAsia" w:hint="eastAsia"/>
                <w:sz w:val="20"/>
                <w:szCs w:val="20"/>
              </w:rPr>
              <w:t>該当箇所</w:t>
            </w:r>
          </w:p>
        </w:tc>
        <w:tc>
          <w:tcPr>
            <w:tcW w:w="4231" w:type="dxa"/>
            <w:gridSpan w:val="2"/>
            <w:vAlign w:val="center"/>
          </w:tcPr>
          <w:p w:rsidR="00B5361D" w:rsidRDefault="00B5361D" w:rsidP="00CA0835">
            <w:pPr>
              <w:jc w:val="center"/>
              <w:rPr>
                <w:rFonts w:asciiTheme="minorEastAsia" w:hAnsiTheme="minorEastAsia"/>
                <w:sz w:val="24"/>
                <w:szCs w:val="24"/>
              </w:rPr>
            </w:pPr>
            <w:r>
              <w:rPr>
                <w:rFonts w:asciiTheme="minorEastAsia" w:hAnsiTheme="minorEastAsia" w:hint="eastAsia"/>
                <w:sz w:val="24"/>
                <w:szCs w:val="24"/>
              </w:rPr>
              <w:t>質問内容</w:t>
            </w:r>
          </w:p>
        </w:tc>
        <w:tc>
          <w:tcPr>
            <w:tcW w:w="2711" w:type="dxa"/>
            <w:vAlign w:val="center"/>
          </w:tcPr>
          <w:p w:rsidR="00B5361D" w:rsidRDefault="00B5361D" w:rsidP="00B5361D">
            <w:pPr>
              <w:jc w:val="center"/>
              <w:rPr>
                <w:rFonts w:asciiTheme="minorEastAsia" w:hAnsiTheme="minorEastAsia"/>
                <w:sz w:val="24"/>
                <w:szCs w:val="24"/>
              </w:rPr>
            </w:pPr>
            <w:r>
              <w:rPr>
                <w:rFonts w:asciiTheme="minorEastAsia" w:hAnsiTheme="minorEastAsia" w:hint="eastAsia"/>
                <w:sz w:val="24"/>
                <w:szCs w:val="24"/>
              </w:rPr>
              <w:t>回答</w:t>
            </w:r>
          </w:p>
        </w:tc>
      </w:tr>
      <w:tr w:rsidR="00F8395A" w:rsidTr="00F8395A">
        <w:trPr>
          <w:trHeight w:val="765"/>
        </w:trPr>
        <w:tc>
          <w:tcPr>
            <w:tcW w:w="567" w:type="dxa"/>
            <w:vAlign w:val="center"/>
          </w:tcPr>
          <w:p w:rsidR="00B5361D" w:rsidRPr="00382EC3" w:rsidRDefault="00B5361D" w:rsidP="00F8395A">
            <w:pPr>
              <w:jc w:val="center"/>
              <w:rPr>
                <w:rFonts w:asciiTheme="minorEastAsia" w:hAnsiTheme="minorEastAsia"/>
                <w:sz w:val="24"/>
                <w:szCs w:val="24"/>
              </w:rPr>
            </w:pPr>
            <w:r>
              <w:rPr>
                <w:rFonts w:asciiTheme="minorEastAsia" w:hAnsiTheme="minorEastAsia" w:hint="eastAsia"/>
                <w:sz w:val="24"/>
                <w:szCs w:val="24"/>
              </w:rPr>
              <w:t>1</w:t>
            </w:r>
          </w:p>
        </w:tc>
        <w:tc>
          <w:tcPr>
            <w:tcW w:w="1274" w:type="dxa"/>
          </w:tcPr>
          <w:p w:rsidR="00B5361D" w:rsidRPr="003B1A14" w:rsidRDefault="00B5361D" w:rsidP="00CA0835">
            <w:pPr>
              <w:rPr>
                <w:rFonts w:asciiTheme="minorEastAsia" w:hAnsiTheme="minorEastAsia"/>
                <w:sz w:val="22"/>
              </w:rPr>
            </w:pPr>
            <w:r w:rsidRPr="003B1A14">
              <w:rPr>
                <w:rFonts w:asciiTheme="minorEastAsia" w:hAnsiTheme="minorEastAsia" w:hint="eastAsia"/>
                <w:sz w:val="22"/>
              </w:rPr>
              <w:t>特記仕様書</w:t>
            </w:r>
          </w:p>
          <w:p w:rsidR="00B5361D" w:rsidRPr="003B1A14" w:rsidRDefault="00B5361D" w:rsidP="00CA0835">
            <w:pPr>
              <w:rPr>
                <w:rFonts w:asciiTheme="minorEastAsia" w:hAnsiTheme="minorEastAsia"/>
                <w:sz w:val="22"/>
              </w:rPr>
            </w:pPr>
            <w:r w:rsidRPr="003B1A14">
              <w:rPr>
                <w:rFonts w:asciiTheme="minorEastAsia" w:hAnsiTheme="minorEastAsia" w:hint="eastAsia"/>
                <w:sz w:val="22"/>
              </w:rPr>
              <w:t>(維持管理)</w:t>
            </w:r>
          </w:p>
        </w:tc>
        <w:tc>
          <w:tcPr>
            <w:tcW w:w="1140" w:type="dxa"/>
          </w:tcPr>
          <w:p w:rsidR="00B5361D" w:rsidRPr="00D8445F" w:rsidRDefault="00B5361D" w:rsidP="00CA0835">
            <w:pPr>
              <w:widowControl/>
              <w:jc w:val="left"/>
              <w:rPr>
                <w:rFonts w:asciiTheme="minorEastAsia" w:hAnsiTheme="minorEastAsia"/>
                <w:sz w:val="24"/>
                <w:szCs w:val="24"/>
              </w:rPr>
            </w:pPr>
            <w:r w:rsidRPr="00D8445F">
              <w:rPr>
                <w:rFonts w:asciiTheme="minorEastAsia" w:hAnsiTheme="minorEastAsia" w:hint="eastAsia"/>
                <w:sz w:val="24"/>
                <w:szCs w:val="24"/>
              </w:rPr>
              <w:t>P1</w:t>
            </w:r>
          </w:p>
          <w:p w:rsidR="00B5361D" w:rsidRPr="003B1A14" w:rsidRDefault="00B5361D" w:rsidP="00CA0835">
            <w:pPr>
              <w:rPr>
                <w:rFonts w:asciiTheme="minorEastAsia" w:hAnsiTheme="minorEastAsia"/>
                <w:sz w:val="22"/>
              </w:rPr>
            </w:pPr>
            <w:r w:rsidRPr="003B1A14">
              <w:rPr>
                <w:rFonts w:asciiTheme="minorEastAsia" w:hAnsiTheme="minorEastAsia" w:hint="eastAsia"/>
                <w:sz w:val="22"/>
              </w:rPr>
              <w:t>1-6</w:t>
            </w:r>
          </w:p>
        </w:tc>
        <w:tc>
          <w:tcPr>
            <w:tcW w:w="4231" w:type="dxa"/>
            <w:gridSpan w:val="2"/>
          </w:tcPr>
          <w:p w:rsidR="00B5361D" w:rsidRPr="00A4732C" w:rsidRDefault="00B5361D" w:rsidP="00C41C95">
            <w:pPr>
              <w:widowControl/>
              <w:jc w:val="left"/>
              <w:rPr>
                <w:rFonts w:asciiTheme="minorEastAsia" w:hAnsiTheme="minorEastAsia"/>
                <w:sz w:val="22"/>
              </w:rPr>
            </w:pPr>
            <w:r w:rsidRPr="00A4732C">
              <w:rPr>
                <w:rFonts w:asciiTheme="minorEastAsia" w:hAnsiTheme="minorEastAsia" w:hint="eastAsia"/>
                <w:sz w:val="22"/>
              </w:rPr>
              <w:t>フルメンテナンス契約とありますがフルメンテナンスの内容をご明示ください。</w:t>
            </w:r>
          </w:p>
          <w:p w:rsidR="00B5361D" w:rsidRPr="00382EC3" w:rsidRDefault="00B5361D" w:rsidP="00C41C95">
            <w:pPr>
              <w:widowControl/>
              <w:jc w:val="left"/>
              <w:rPr>
                <w:rFonts w:asciiTheme="minorEastAsia" w:hAnsiTheme="minorEastAsia"/>
                <w:sz w:val="24"/>
                <w:szCs w:val="24"/>
              </w:rPr>
            </w:pPr>
            <w:r w:rsidRPr="00A4732C">
              <w:rPr>
                <w:rFonts w:asciiTheme="minorEastAsia" w:hAnsiTheme="minorEastAsia" w:hint="eastAsia"/>
                <w:sz w:val="22"/>
              </w:rPr>
              <w:t>フルメンテナンスの定義が明瞭でないので質問します。</w:t>
            </w:r>
          </w:p>
        </w:tc>
        <w:tc>
          <w:tcPr>
            <w:tcW w:w="2711" w:type="dxa"/>
          </w:tcPr>
          <w:p w:rsidR="003B1A14" w:rsidRPr="00F02D0F" w:rsidRDefault="00F02D0F" w:rsidP="00C41C95">
            <w:pPr>
              <w:widowControl/>
              <w:jc w:val="left"/>
              <w:rPr>
                <w:rFonts w:asciiTheme="minorEastAsia" w:hAnsiTheme="minorEastAsia"/>
                <w:sz w:val="22"/>
              </w:rPr>
            </w:pPr>
            <w:r w:rsidRPr="00F02D0F">
              <w:rPr>
                <w:rFonts w:asciiTheme="minorEastAsia" w:hAnsiTheme="minorEastAsia" w:hint="eastAsia"/>
                <w:sz w:val="22"/>
              </w:rPr>
              <w:t>賃貸借期間中の</w:t>
            </w:r>
            <w:r>
              <w:rPr>
                <w:rFonts w:asciiTheme="minorEastAsia" w:hAnsiTheme="minorEastAsia" w:hint="eastAsia"/>
                <w:sz w:val="22"/>
              </w:rPr>
              <w:t>機器の状態(部品を含む)を責任をもって保証・保守を行うこと、かつ法律に基づいた点検を遵守すること。詳細については事業者の提案に委ねます。</w:t>
            </w:r>
          </w:p>
        </w:tc>
      </w:tr>
      <w:tr w:rsidR="00F8395A" w:rsidTr="00F8395A">
        <w:trPr>
          <w:trHeight w:val="705"/>
        </w:trPr>
        <w:tc>
          <w:tcPr>
            <w:tcW w:w="567" w:type="dxa"/>
            <w:vAlign w:val="center"/>
          </w:tcPr>
          <w:p w:rsidR="00B5361D" w:rsidRPr="00382EC3" w:rsidRDefault="00B5361D" w:rsidP="00F8395A">
            <w:pPr>
              <w:jc w:val="center"/>
              <w:rPr>
                <w:rFonts w:asciiTheme="minorEastAsia" w:hAnsiTheme="minorEastAsia"/>
                <w:sz w:val="24"/>
                <w:szCs w:val="24"/>
              </w:rPr>
            </w:pPr>
            <w:r>
              <w:rPr>
                <w:rFonts w:asciiTheme="minorEastAsia" w:hAnsiTheme="minorEastAsia" w:hint="eastAsia"/>
                <w:sz w:val="24"/>
                <w:szCs w:val="24"/>
              </w:rPr>
              <w:t>2</w:t>
            </w:r>
          </w:p>
        </w:tc>
        <w:tc>
          <w:tcPr>
            <w:tcW w:w="1274" w:type="dxa"/>
          </w:tcPr>
          <w:p w:rsidR="00B5361D" w:rsidRPr="003B1A14" w:rsidRDefault="00B5361D" w:rsidP="00CA0835">
            <w:pPr>
              <w:widowControl/>
              <w:jc w:val="left"/>
              <w:rPr>
                <w:rFonts w:asciiTheme="minorEastAsia" w:hAnsiTheme="minorEastAsia"/>
                <w:sz w:val="22"/>
              </w:rPr>
            </w:pPr>
            <w:r w:rsidRPr="003B1A14">
              <w:rPr>
                <w:rFonts w:asciiTheme="minorEastAsia" w:hAnsiTheme="minorEastAsia" w:hint="eastAsia"/>
                <w:sz w:val="22"/>
              </w:rPr>
              <w:t>特記仕様書</w:t>
            </w:r>
          </w:p>
          <w:p w:rsidR="00B5361D" w:rsidRPr="003B1A14" w:rsidRDefault="00B5361D" w:rsidP="00CA0835">
            <w:pPr>
              <w:rPr>
                <w:rFonts w:asciiTheme="minorEastAsia" w:hAnsiTheme="minorEastAsia"/>
                <w:sz w:val="22"/>
              </w:rPr>
            </w:pPr>
            <w:r w:rsidRPr="003B1A14">
              <w:rPr>
                <w:rFonts w:asciiTheme="minorEastAsia" w:hAnsiTheme="minorEastAsia" w:hint="eastAsia"/>
                <w:sz w:val="22"/>
              </w:rPr>
              <w:t>(一般事項)</w:t>
            </w:r>
          </w:p>
        </w:tc>
        <w:tc>
          <w:tcPr>
            <w:tcW w:w="1140" w:type="dxa"/>
          </w:tcPr>
          <w:p w:rsidR="00B5361D" w:rsidRPr="00D8445F" w:rsidRDefault="00B5361D" w:rsidP="00CA0835">
            <w:pPr>
              <w:widowControl/>
              <w:jc w:val="left"/>
              <w:rPr>
                <w:rFonts w:asciiTheme="minorEastAsia" w:hAnsiTheme="minorEastAsia"/>
                <w:sz w:val="24"/>
                <w:szCs w:val="24"/>
              </w:rPr>
            </w:pPr>
            <w:r w:rsidRPr="00D8445F">
              <w:rPr>
                <w:rFonts w:asciiTheme="minorEastAsia" w:hAnsiTheme="minorEastAsia" w:hint="eastAsia"/>
                <w:sz w:val="24"/>
                <w:szCs w:val="24"/>
              </w:rPr>
              <w:t>P8</w:t>
            </w:r>
          </w:p>
          <w:p w:rsidR="00B5361D" w:rsidRPr="003B1A14" w:rsidRDefault="00B5361D" w:rsidP="00B5361D">
            <w:pPr>
              <w:widowControl/>
              <w:jc w:val="left"/>
              <w:rPr>
                <w:rFonts w:asciiTheme="minorEastAsia" w:hAnsiTheme="minorEastAsia"/>
                <w:sz w:val="22"/>
              </w:rPr>
            </w:pPr>
            <w:r w:rsidRPr="003B1A14">
              <w:rPr>
                <w:rFonts w:asciiTheme="minorEastAsia" w:hAnsiTheme="minorEastAsia" w:hint="eastAsia"/>
                <w:sz w:val="22"/>
              </w:rPr>
              <w:t>4-1-(1)</w:t>
            </w:r>
          </w:p>
          <w:p w:rsidR="00B5361D" w:rsidRPr="00B5361D" w:rsidRDefault="00B5361D" w:rsidP="00CA0835">
            <w:pPr>
              <w:rPr>
                <w:rFonts w:asciiTheme="minorEastAsia" w:hAnsiTheme="minorEastAsia"/>
                <w:sz w:val="20"/>
                <w:szCs w:val="20"/>
              </w:rPr>
            </w:pPr>
          </w:p>
        </w:tc>
        <w:tc>
          <w:tcPr>
            <w:tcW w:w="4231" w:type="dxa"/>
            <w:gridSpan w:val="2"/>
          </w:tcPr>
          <w:p w:rsidR="00B5361D" w:rsidRPr="00A4732C" w:rsidRDefault="00B5361D" w:rsidP="00CA7D5B">
            <w:pPr>
              <w:rPr>
                <w:rFonts w:asciiTheme="minorEastAsia" w:hAnsiTheme="minorEastAsia"/>
                <w:sz w:val="22"/>
              </w:rPr>
            </w:pPr>
            <w:r w:rsidRPr="00A4732C">
              <w:rPr>
                <w:rFonts w:asciiTheme="minorEastAsia" w:hAnsiTheme="minorEastAsia" w:hint="eastAsia"/>
                <w:sz w:val="22"/>
              </w:rPr>
              <w:t>「学習に望ましい基準　夏期25～28℃冬期18～20℃」とありますが、熱負荷計算を実施する上では夏期25℃、冬期20</w:t>
            </w:r>
            <w:r>
              <w:rPr>
                <w:rFonts w:asciiTheme="minorEastAsia" w:hAnsiTheme="minorEastAsia" w:hint="eastAsia"/>
                <w:sz w:val="22"/>
              </w:rPr>
              <w:t>℃の設定で計算してもよろしいでしょうか。</w:t>
            </w:r>
          </w:p>
        </w:tc>
        <w:tc>
          <w:tcPr>
            <w:tcW w:w="2711" w:type="dxa"/>
          </w:tcPr>
          <w:p w:rsidR="00B5361D" w:rsidRPr="00B5361D" w:rsidRDefault="00B5361D" w:rsidP="00CA7D5B">
            <w:pPr>
              <w:rPr>
                <w:rFonts w:asciiTheme="minorEastAsia" w:hAnsiTheme="minorEastAsia"/>
                <w:sz w:val="22"/>
              </w:rPr>
            </w:pPr>
            <w:r w:rsidRPr="00B5361D">
              <w:rPr>
                <w:rFonts w:asciiTheme="minorEastAsia" w:hAnsiTheme="minorEastAsia" w:hint="eastAsia"/>
                <w:sz w:val="22"/>
              </w:rPr>
              <w:t>お見込みのとおりです。夏期25℃、冬期20℃の設定で計算してください。</w:t>
            </w:r>
          </w:p>
        </w:tc>
      </w:tr>
      <w:tr w:rsidR="00F8395A" w:rsidTr="00F8395A">
        <w:trPr>
          <w:trHeight w:val="780"/>
        </w:trPr>
        <w:tc>
          <w:tcPr>
            <w:tcW w:w="567" w:type="dxa"/>
            <w:vAlign w:val="center"/>
          </w:tcPr>
          <w:p w:rsidR="00B5361D" w:rsidRPr="00382EC3" w:rsidRDefault="00B5361D" w:rsidP="00F8395A">
            <w:pPr>
              <w:jc w:val="center"/>
              <w:rPr>
                <w:rFonts w:asciiTheme="minorEastAsia" w:hAnsiTheme="minorEastAsia"/>
                <w:sz w:val="24"/>
                <w:szCs w:val="24"/>
              </w:rPr>
            </w:pPr>
            <w:r>
              <w:rPr>
                <w:rFonts w:asciiTheme="minorEastAsia" w:hAnsiTheme="minorEastAsia" w:hint="eastAsia"/>
                <w:sz w:val="24"/>
                <w:szCs w:val="24"/>
              </w:rPr>
              <w:t>3</w:t>
            </w:r>
          </w:p>
        </w:tc>
        <w:tc>
          <w:tcPr>
            <w:tcW w:w="1274" w:type="dxa"/>
          </w:tcPr>
          <w:p w:rsidR="00B5361D" w:rsidRPr="003B1A14" w:rsidRDefault="00B5361D" w:rsidP="00CA0835">
            <w:pPr>
              <w:widowControl/>
              <w:jc w:val="left"/>
              <w:rPr>
                <w:rFonts w:asciiTheme="minorEastAsia" w:hAnsiTheme="minorEastAsia"/>
                <w:sz w:val="22"/>
              </w:rPr>
            </w:pPr>
            <w:r w:rsidRPr="003B1A14">
              <w:rPr>
                <w:rFonts w:asciiTheme="minorEastAsia" w:hAnsiTheme="minorEastAsia" w:hint="eastAsia"/>
                <w:sz w:val="22"/>
              </w:rPr>
              <w:t>特記仕様書</w:t>
            </w:r>
          </w:p>
          <w:p w:rsidR="00B5361D" w:rsidRPr="003B1A14" w:rsidRDefault="00B5361D" w:rsidP="00B5361D">
            <w:pPr>
              <w:widowControl/>
              <w:jc w:val="left"/>
              <w:rPr>
                <w:rFonts w:asciiTheme="minorEastAsia" w:hAnsiTheme="minorEastAsia"/>
                <w:sz w:val="22"/>
              </w:rPr>
            </w:pPr>
            <w:r w:rsidRPr="003B1A14">
              <w:rPr>
                <w:rFonts w:asciiTheme="minorEastAsia" w:hAnsiTheme="minorEastAsia" w:hint="eastAsia"/>
                <w:sz w:val="22"/>
              </w:rPr>
              <w:t>(共通事項)</w:t>
            </w:r>
          </w:p>
          <w:p w:rsidR="00B5361D" w:rsidRPr="003B1A14" w:rsidRDefault="00B5361D" w:rsidP="00CA0835">
            <w:pPr>
              <w:rPr>
                <w:rFonts w:asciiTheme="minorEastAsia" w:hAnsiTheme="minorEastAsia"/>
                <w:sz w:val="22"/>
              </w:rPr>
            </w:pPr>
          </w:p>
        </w:tc>
        <w:tc>
          <w:tcPr>
            <w:tcW w:w="1140" w:type="dxa"/>
          </w:tcPr>
          <w:p w:rsidR="00B5361D" w:rsidRDefault="00B5361D" w:rsidP="00CA0835">
            <w:pPr>
              <w:widowControl/>
              <w:jc w:val="left"/>
              <w:rPr>
                <w:rFonts w:asciiTheme="minorEastAsia" w:hAnsiTheme="minorEastAsia"/>
                <w:sz w:val="24"/>
                <w:szCs w:val="24"/>
              </w:rPr>
            </w:pPr>
            <w:r>
              <w:rPr>
                <w:rFonts w:asciiTheme="minorEastAsia" w:hAnsiTheme="minorEastAsia" w:hint="eastAsia"/>
                <w:sz w:val="24"/>
                <w:szCs w:val="24"/>
              </w:rPr>
              <w:t>P8</w:t>
            </w:r>
          </w:p>
          <w:p w:rsidR="00B5361D" w:rsidRPr="003B1A14" w:rsidRDefault="00B5361D" w:rsidP="00B5361D">
            <w:pPr>
              <w:widowControl/>
              <w:jc w:val="left"/>
              <w:rPr>
                <w:rFonts w:asciiTheme="minorEastAsia" w:hAnsiTheme="minorEastAsia"/>
                <w:sz w:val="22"/>
              </w:rPr>
            </w:pPr>
            <w:r w:rsidRPr="003B1A14">
              <w:rPr>
                <w:rFonts w:asciiTheme="minorEastAsia" w:hAnsiTheme="minorEastAsia" w:hint="eastAsia"/>
                <w:sz w:val="22"/>
              </w:rPr>
              <w:t>4-2-(2)</w:t>
            </w:r>
          </w:p>
        </w:tc>
        <w:tc>
          <w:tcPr>
            <w:tcW w:w="4231" w:type="dxa"/>
            <w:gridSpan w:val="2"/>
          </w:tcPr>
          <w:p w:rsidR="00B5361D" w:rsidRPr="00A4732C" w:rsidRDefault="00B5361D" w:rsidP="00601244">
            <w:pPr>
              <w:widowControl/>
              <w:jc w:val="left"/>
              <w:rPr>
                <w:rFonts w:asciiTheme="minorEastAsia" w:hAnsiTheme="minorEastAsia"/>
                <w:sz w:val="22"/>
              </w:rPr>
            </w:pPr>
            <w:r w:rsidRPr="00A4732C">
              <w:rPr>
                <w:rFonts w:asciiTheme="minorEastAsia" w:hAnsiTheme="minorEastAsia" w:hint="eastAsia"/>
                <w:sz w:val="22"/>
              </w:rPr>
              <w:t>「埋設配管には注意すること」とありますが、既設の埋設状況がわかる図面等をいただくことは可能ですか。</w:t>
            </w:r>
          </w:p>
        </w:tc>
        <w:tc>
          <w:tcPr>
            <w:tcW w:w="2711" w:type="dxa"/>
          </w:tcPr>
          <w:p w:rsidR="00B5361D" w:rsidRPr="00B5361D" w:rsidRDefault="00B5361D" w:rsidP="00601244">
            <w:pPr>
              <w:widowControl/>
              <w:jc w:val="left"/>
              <w:rPr>
                <w:rFonts w:asciiTheme="minorEastAsia" w:hAnsiTheme="minorEastAsia"/>
                <w:sz w:val="22"/>
              </w:rPr>
            </w:pPr>
            <w:r w:rsidRPr="00B5361D">
              <w:rPr>
                <w:rFonts w:asciiTheme="minorEastAsia" w:hAnsiTheme="minorEastAsia" w:hint="eastAsia"/>
                <w:sz w:val="22"/>
              </w:rPr>
              <w:t>要望に応じて提供します。</w:t>
            </w:r>
          </w:p>
        </w:tc>
      </w:tr>
      <w:tr w:rsidR="00F8395A" w:rsidTr="00F8395A">
        <w:trPr>
          <w:trHeight w:val="646"/>
        </w:trPr>
        <w:tc>
          <w:tcPr>
            <w:tcW w:w="567" w:type="dxa"/>
            <w:vAlign w:val="center"/>
          </w:tcPr>
          <w:p w:rsidR="00B5361D" w:rsidRPr="00382EC3" w:rsidRDefault="00B5361D" w:rsidP="00F8395A">
            <w:pPr>
              <w:jc w:val="center"/>
              <w:rPr>
                <w:rFonts w:asciiTheme="minorEastAsia" w:hAnsiTheme="minorEastAsia"/>
                <w:sz w:val="24"/>
                <w:szCs w:val="24"/>
              </w:rPr>
            </w:pPr>
            <w:r>
              <w:rPr>
                <w:rFonts w:asciiTheme="minorEastAsia" w:hAnsiTheme="minorEastAsia" w:hint="eastAsia"/>
                <w:sz w:val="24"/>
                <w:szCs w:val="24"/>
              </w:rPr>
              <w:t>4</w:t>
            </w:r>
          </w:p>
        </w:tc>
        <w:tc>
          <w:tcPr>
            <w:tcW w:w="1274" w:type="dxa"/>
          </w:tcPr>
          <w:p w:rsidR="00B5361D" w:rsidRPr="003B1A14" w:rsidRDefault="00B5361D" w:rsidP="00D6528F">
            <w:pPr>
              <w:widowControl/>
              <w:jc w:val="left"/>
              <w:rPr>
                <w:rFonts w:asciiTheme="minorEastAsia" w:hAnsiTheme="minorEastAsia"/>
                <w:sz w:val="22"/>
              </w:rPr>
            </w:pPr>
            <w:r w:rsidRPr="003B1A14">
              <w:rPr>
                <w:rFonts w:asciiTheme="minorEastAsia" w:hAnsiTheme="minorEastAsia" w:hint="eastAsia"/>
                <w:sz w:val="22"/>
              </w:rPr>
              <w:t>特記仕様書</w:t>
            </w:r>
          </w:p>
          <w:p w:rsidR="00B5361D" w:rsidRPr="003B1A14" w:rsidRDefault="00B5361D" w:rsidP="00CA0835">
            <w:pPr>
              <w:rPr>
                <w:rFonts w:asciiTheme="minorEastAsia" w:hAnsiTheme="minorEastAsia"/>
                <w:sz w:val="22"/>
              </w:rPr>
            </w:pPr>
          </w:p>
        </w:tc>
        <w:tc>
          <w:tcPr>
            <w:tcW w:w="1140" w:type="dxa"/>
          </w:tcPr>
          <w:p w:rsidR="00B5361D" w:rsidRDefault="00B5361D" w:rsidP="00CA0835">
            <w:pPr>
              <w:widowControl/>
              <w:jc w:val="left"/>
              <w:rPr>
                <w:rFonts w:asciiTheme="minorEastAsia" w:hAnsiTheme="minorEastAsia"/>
                <w:sz w:val="24"/>
                <w:szCs w:val="24"/>
              </w:rPr>
            </w:pPr>
            <w:r>
              <w:rPr>
                <w:rFonts w:asciiTheme="minorEastAsia" w:hAnsiTheme="minorEastAsia" w:hint="eastAsia"/>
                <w:sz w:val="24"/>
                <w:szCs w:val="24"/>
              </w:rPr>
              <w:t>P9</w:t>
            </w:r>
          </w:p>
          <w:p w:rsidR="00B5361D" w:rsidRPr="003B1A14" w:rsidRDefault="00B5361D" w:rsidP="00B5361D">
            <w:pPr>
              <w:widowControl/>
              <w:jc w:val="left"/>
              <w:rPr>
                <w:rFonts w:asciiTheme="minorEastAsia" w:hAnsiTheme="minorEastAsia"/>
                <w:sz w:val="22"/>
              </w:rPr>
            </w:pPr>
            <w:r w:rsidRPr="003B1A14">
              <w:rPr>
                <w:rFonts w:asciiTheme="minorEastAsia" w:hAnsiTheme="minorEastAsia" w:hint="eastAsia"/>
                <w:sz w:val="22"/>
              </w:rPr>
              <w:t>4-2-(30)</w:t>
            </w:r>
          </w:p>
        </w:tc>
        <w:tc>
          <w:tcPr>
            <w:tcW w:w="4231" w:type="dxa"/>
            <w:gridSpan w:val="2"/>
          </w:tcPr>
          <w:p w:rsidR="00B5361D" w:rsidRPr="00A4732C" w:rsidRDefault="00B5361D" w:rsidP="00D6528F">
            <w:pPr>
              <w:widowControl/>
              <w:jc w:val="left"/>
              <w:rPr>
                <w:rFonts w:asciiTheme="minorEastAsia" w:hAnsiTheme="minorEastAsia"/>
                <w:sz w:val="22"/>
              </w:rPr>
            </w:pPr>
            <w:r w:rsidRPr="00A4732C">
              <w:rPr>
                <w:rFonts w:asciiTheme="minorEastAsia" w:hAnsiTheme="minorEastAsia" w:hint="eastAsia"/>
                <w:sz w:val="22"/>
              </w:rPr>
              <w:t>「事前に担当者にアスベストの有無を確認」とありますが、着工前にアスベストのある場所の情報をいただけると考えてよろしいでしょうか。</w:t>
            </w:r>
          </w:p>
        </w:tc>
        <w:tc>
          <w:tcPr>
            <w:tcW w:w="2711" w:type="dxa"/>
          </w:tcPr>
          <w:p w:rsidR="00B5361D" w:rsidRPr="00B5361D" w:rsidRDefault="00B5361D" w:rsidP="003B1A14">
            <w:pPr>
              <w:widowControl/>
              <w:jc w:val="left"/>
              <w:rPr>
                <w:rFonts w:asciiTheme="minorEastAsia" w:hAnsiTheme="minorEastAsia"/>
                <w:sz w:val="22"/>
              </w:rPr>
            </w:pPr>
            <w:r>
              <w:rPr>
                <w:rFonts w:asciiTheme="minorEastAsia" w:hAnsiTheme="minorEastAsia" w:hint="eastAsia"/>
                <w:sz w:val="22"/>
              </w:rPr>
              <w:t>アスベストを含む建材が</w:t>
            </w:r>
            <w:r w:rsidRPr="00B5361D">
              <w:rPr>
                <w:rFonts w:asciiTheme="minorEastAsia" w:hAnsiTheme="minorEastAsia" w:hint="eastAsia"/>
                <w:sz w:val="22"/>
              </w:rPr>
              <w:t>ある学校は、発注者</w:t>
            </w:r>
            <w:r>
              <w:rPr>
                <w:rFonts w:asciiTheme="minorEastAsia" w:hAnsiTheme="minorEastAsia" w:hint="eastAsia"/>
                <w:sz w:val="22"/>
              </w:rPr>
              <w:t>(</w:t>
            </w:r>
            <w:r w:rsidR="003B1A14">
              <w:rPr>
                <w:rFonts w:asciiTheme="minorEastAsia" w:hAnsiTheme="minorEastAsia" w:hint="eastAsia"/>
                <w:sz w:val="22"/>
              </w:rPr>
              <w:t>担当</w:t>
            </w:r>
            <w:r>
              <w:rPr>
                <w:rFonts w:asciiTheme="minorEastAsia" w:hAnsiTheme="minorEastAsia" w:hint="eastAsia"/>
                <w:sz w:val="22"/>
              </w:rPr>
              <w:t>課)が把握していますので、情報</w:t>
            </w:r>
            <w:r w:rsidR="00E20886">
              <w:rPr>
                <w:rFonts w:asciiTheme="minorEastAsia" w:hAnsiTheme="minorEastAsia" w:hint="eastAsia"/>
                <w:sz w:val="22"/>
              </w:rPr>
              <w:t>の</w:t>
            </w:r>
            <w:r>
              <w:rPr>
                <w:rFonts w:asciiTheme="minorEastAsia" w:hAnsiTheme="minorEastAsia" w:hint="eastAsia"/>
                <w:sz w:val="22"/>
              </w:rPr>
              <w:t>提供をしま</w:t>
            </w:r>
            <w:r w:rsidR="003B1A14">
              <w:rPr>
                <w:rFonts w:asciiTheme="minorEastAsia" w:hAnsiTheme="minorEastAsia" w:hint="eastAsia"/>
                <w:sz w:val="22"/>
              </w:rPr>
              <w:t>す</w:t>
            </w:r>
            <w:r>
              <w:rPr>
                <w:rFonts w:asciiTheme="minorEastAsia" w:hAnsiTheme="minorEastAsia" w:hint="eastAsia"/>
                <w:sz w:val="22"/>
              </w:rPr>
              <w:t>。</w:t>
            </w:r>
          </w:p>
        </w:tc>
      </w:tr>
      <w:tr w:rsidR="00D41F58" w:rsidTr="00F8395A">
        <w:trPr>
          <w:trHeight w:val="646"/>
        </w:trPr>
        <w:tc>
          <w:tcPr>
            <w:tcW w:w="567" w:type="dxa"/>
            <w:vAlign w:val="center"/>
          </w:tcPr>
          <w:p w:rsidR="00B5361D" w:rsidRPr="00382EC3" w:rsidRDefault="00B5361D" w:rsidP="00F8395A">
            <w:pPr>
              <w:jc w:val="center"/>
              <w:rPr>
                <w:rFonts w:asciiTheme="minorEastAsia" w:hAnsiTheme="minorEastAsia"/>
                <w:sz w:val="24"/>
                <w:szCs w:val="24"/>
              </w:rPr>
            </w:pPr>
            <w:r>
              <w:rPr>
                <w:rFonts w:asciiTheme="minorEastAsia" w:hAnsiTheme="minorEastAsia" w:hint="eastAsia"/>
                <w:sz w:val="24"/>
                <w:szCs w:val="24"/>
              </w:rPr>
              <w:t>5</w:t>
            </w:r>
          </w:p>
        </w:tc>
        <w:tc>
          <w:tcPr>
            <w:tcW w:w="1274" w:type="dxa"/>
          </w:tcPr>
          <w:p w:rsidR="00B5361D" w:rsidRPr="003B1A14" w:rsidRDefault="00B5361D" w:rsidP="00CA0835">
            <w:pPr>
              <w:widowControl/>
              <w:jc w:val="left"/>
              <w:rPr>
                <w:rFonts w:asciiTheme="minorEastAsia" w:hAnsiTheme="minorEastAsia"/>
                <w:sz w:val="22"/>
              </w:rPr>
            </w:pPr>
            <w:r w:rsidRPr="003B1A14">
              <w:rPr>
                <w:rFonts w:asciiTheme="minorEastAsia" w:hAnsiTheme="minorEastAsia" w:hint="eastAsia"/>
                <w:sz w:val="22"/>
              </w:rPr>
              <w:t>特記仕様書</w:t>
            </w:r>
          </w:p>
          <w:p w:rsidR="00B5361D" w:rsidRPr="003B1A14" w:rsidRDefault="00B5361D" w:rsidP="00CA0835">
            <w:pPr>
              <w:rPr>
                <w:rFonts w:asciiTheme="minorEastAsia" w:hAnsiTheme="minorEastAsia"/>
                <w:sz w:val="22"/>
              </w:rPr>
            </w:pPr>
            <w:r w:rsidRPr="003B1A14">
              <w:rPr>
                <w:rFonts w:asciiTheme="minorEastAsia" w:hAnsiTheme="minorEastAsia" w:hint="eastAsia"/>
                <w:sz w:val="22"/>
              </w:rPr>
              <w:t>(共通事項)</w:t>
            </w:r>
          </w:p>
        </w:tc>
        <w:tc>
          <w:tcPr>
            <w:tcW w:w="1140" w:type="dxa"/>
          </w:tcPr>
          <w:p w:rsidR="00B5361D" w:rsidRDefault="00B5361D" w:rsidP="00CA0835">
            <w:pPr>
              <w:widowControl/>
              <w:jc w:val="left"/>
              <w:rPr>
                <w:rFonts w:asciiTheme="minorEastAsia" w:hAnsiTheme="minorEastAsia"/>
                <w:sz w:val="24"/>
                <w:szCs w:val="24"/>
              </w:rPr>
            </w:pPr>
            <w:r>
              <w:rPr>
                <w:rFonts w:asciiTheme="minorEastAsia" w:hAnsiTheme="minorEastAsia" w:hint="eastAsia"/>
                <w:sz w:val="24"/>
                <w:szCs w:val="24"/>
              </w:rPr>
              <w:t>P9</w:t>
            </w:r>
          </w:p>
          <w:p w:rsidR="00B5361D" w:rsidRPr="003B1A14" w:rsidRDefault="00B5361D" w:rsidP="00D8445F">
            <w:pPr>
              <w:widowControl/>
              <w:jc w:val="left"/>
              <w:rPr>
                <w:rFonts w:asciiTheme="minorEastAsia" w:hAnsiTheme="minorEastAsia"/>
                <w:sz w:val="22"/>
              </w:rPr>
            </w:pPr>
            <w:r w:rsidRPr="003B1A14">
              <w:rPr>
                <w:rFonts w:asciiTheme="minorEastAsia" w:hAnsiTheme="minorEastAsia" w:hint="eastAsia"/>
                <w:sz w:val="22"/>
              </w:rPr>
              <w:t>4-2-(30)</w:t>
            </w:r>
          </w:p>
        </w:tc>
        <w:tc>
          <w:tcPr>
            <w:tcW w:w="4231" w:type="dxa"/>
            <w:gridSpan w:val="2"/>
          </w:tcPr>
          <w:p w:rsidR="00B5361D" w:rsidRPr="00A4732C" w:rsidRDefault="00B5361D" w:rsidP="00CA0835">
            <w:pPr>
              <w:rPr>
                <w:rFonts w:asciiTheme="minorEastAsia" w:hAnsiTheme="minorEastAsia"/>
                <w:sz w:val="22"/>
              </w:rPr>
            </w:pPr>
            <w:r w:rsidRPr="00A4732C">
              <w:rPr>
                <w:rFonts w:asciiTheme="minorEastAsia" w:hAnsiTheme="minorEastAsia" w:hint="eastAsia"/>
                <w:sz w:val="22"/>
              </w:rPr>
              <w:t>アスベスト含有の有無が不明のため、本業務提案書提出に際して、アスベスト対応の金額は含めなくてもよろしいでしょうか。</w:t>
            </w:r>
          </w:p>
        </w:tc>
        <w:tc>
          <w:tcPr>
            <w:tcW w:w="2711" w:type="dxa"/>
          </w:tcPr>
          <w:p w:rsidR="00B5361D" w:rsidRPr="00A4732C" w:rsidRDefault="00D8445F" w:rsidP="00CA0835">
            <w:pPr>
              <w:rPr>
                <w:rFonts w:asciiTheme="minorEastAsia" w:hAnsiTheme="minorEastAsia"/>
                <w:sz w:val="22"/>
              </w:rPr>
            </w:pPr>
            <w:r>
              <w:rPr>
                <w:rFonts w:asciiTheme="minorEastAsia" w:hAnsiTheme="minorEastAsia" w:hint="eastAsia"/>
                <w:sz w:val="22"/>
              </w:rPr>
              <w:t>アスベスト対応の金額は必要ありません。</w:t>
            </w:r>
          </w:p>
        </w:tc>
      </w:tr>
      <w:tr w:rsidR="00D41F58" w:rsidTr="00F8395A">
        <w:trPr>
          <w:trHeight w:val="646"/>
        </w:trPr>
        <w:tc>
          <w:tcPr>
            <w:tcW w:w="567" w:type="dxa"/>
            <w:vAlign w:val="center"/>
          </w:tcPr>
          <w:p w:rsidR="00D8445F" w:rsidRPr="00382EC3" w:rsidRDefault="00D8445F" w:rsidP="00F8395A">
            <w:pPr>
              <w:jc w:val="center"/>
              <w:rPr>
                <w:rFonts w:asciiTheme="minorEastAsia" w:hAnsiTheme="minorEastAsia"/>
                <w:sz w:val="24"/>
                <w:szCs w:val="24"/>
              </w:rPr>
            </w:pPr>
            <w:r>
              <w:rPr>
                <w:rFonts w:asciiTheme="minorEastAsia" w:hAnsiTheme="minorEastAsia" w:hint="eastAsia"/>
                <w:sz w:val="24"/>
                <w:szCs w:val="24"/>
              </w:rPr>
              <w:t>6</w:t>
            </w:r>
          </w:p>
        </w:tc>
        <w:tc>
          <w:tcPr>
            <w:tcW w:w="1274" w:type="dxa"/>
          </w:tcPr>
          <w:p w:rsidR="00D8445F" w:rsidRPr="003B1A14" w:rsidRDefault="00D8445F" w:rsidP="00CA0835">
            <w:pPr>
              <w:widowControl/>
              <w:jc w:val="left"/>
              <w:rPr>
                <w:rFonts w:asciiTheme="minorEastAsia" w:hAnsiTheme="minorEastAsia"/>
                <w:sz w:val="22"/>
              </w:rPr>
            </w:pPr>
            <w:r w:rsidRPr="003B1A14">
              <w:rPr>
                <w:rFonts w:asciiTheme="minorEastAsia" w:hAnsiTheme="minorEastAsia" w:hint="eastAsia"/>
                <w:sz w:val="22"/>
              </w:rPr>
              <w:t>特記仕様書</w:t>
            </w:r>
          </w:p>
          <w:p w:rsidR="00D8445F" w:rsidRPr="003B1A14" w:rsidRDefault="00D8445F" w:rsidP="00D8445F">
            <w:pPr>
              <w:widowControl/>
              <w:jc w:val="left"/>
              <w:rPr>
                <w:rFonts w:asciiTheme="minorEastAsia" w:hAnsiTheme="minorEastAsia"/>
                <w:sz w:val="22"/>
              </w:rPr>
            </w:pPr>
            <w:r w:rsidRPr="003B1A14">
              <w:rPr>
                <w:rFonts w:asciiTheme="minorEastAsia" w:hAnsiTheme="minorEastAsia" w:hint="eastAsia"/>
                <w:sz w:val="22"/>
              </w:rPr>
              <w:t>(リスク分担)</w:t>
            </w:r>
          </w:p>
          <w:p w:rsidR="00D8445F" w:rsidRPr="003B1A14" w:rsidRDefault="00D8445F" w:rsidP="00CA0835">
            <w:pPr>
              <w:rPr>
                <w:rFonts w:asciiTheme="minorEastAsia" w:hAnsiTheme="minorEastAsia"/>
                <w:sz w:val="22"/>
              </w:rPr>
            </w:pPr>
          </w:p>
        </w:tc>
        <w:tc>
          <w:tcPr>
            <w:tcW w:w="1140" w:type="dxa"/>
          </w:tcPr>
          <w:p w:rsidR="00D8445F" w:rsidRDefault="00D8445F" w:rsidP="00CA0835">
            <w:pPr>
              <w:widowControl/>
              <w:jc w:val="left"/>
              <w:rPr>
                <w:rFonts w:asciiTheme="minorEastAsia" w:hAnsiTheme="minorEastAsia"/>
                <w:sz w:val="24"/>
                <w:szCs w:val="24"/>
              </w:rPr>
            </w:pPr>
            <w:r>
              <w:rPr>
                <w:rFonts w:asciiTheme="minorEastAsia" w:hAnsiTheme="minorEastAsia" w:hint="eastAsia"/>
                <w:sz w:val="24"/>
                <w:szCs w:val="24"/>
              </w:rPr>
              <w:t>P12</w:t>
            </w:r>
          </w:p>
          <w:p w:rsidR="00D8445F" w:rsidRPr="003B1A14" w:rsidRDefault="00D8445F" w:rsidP="00CA0835">
            <w:pPr>
              <w:widowControl/>
              <w:jc w:val="left"/>
              <w:rPr>
                <w:rFonts w:asciiTheme="minorEastAsia" w:hAnsiTheme="minorEastAsia"/>
                <w:sz w:val="22"/>
              </w:rPr>
            </w:pPr>
            <w:r w:rsidRPr="003B1A14">
              <w:rPr>
                <w:rFonts w:asciiTheme="minorEastAsia" w:hAnsiTheme="minorEastAsia" w:hint="eastAsia"/>
                <w:sz w:val="22"/>
              </w:rPr>
              <w:t>5-2</w:t>
            </w:r>
          </w:p>
          <w:p w:rsidR="00D8445F" w:rsidRDefault="00D8445F" w:rsidP="00CA0835">
            <w:pPr>
              <w:rPr>
                <w:rFonts w:asciiTheme="minorEastAsia" w:hAnsiTheme="minorEastAsia"/>
                <w:sz w:val="24"/>
                <w:szCs w:val="24"/>
              </w:rPr>
            </w:pPr>
            <w:r>
              <w:rPr>
                <w:rFonts w:asciiTheme="minorEastAsia" w:hAnsiTheme="minorEastAsia" w:hint="eastAsia"/>
                <w:sz w:val="24"/>
                <w:szCs w:val="24"/>
              </w:rPr>
              <w:t>P13</w:t>
            </w:r>
          </w:p>
          <w:p w:rsidR="00D8445F" w:rsidRPr="003B1A14" w:rsidRDefault="00D8445F" w:rsidP="00CA0835">
            <w:pPr>
              <w:rPr>
                <w:rFonts w:asciiTheme="minorEastAsia" w:hAnsiTheme="minorEastAsia"/>
                <w:sz w:val="22"/>
              </w:rPr>
            </w:pPr>
            <w:r w:rsidRPr="003B1A14">
              <w:rPr>
                <w:rFonts w:asciiTheme="minorEastAsia" w:hAnsiTheme="minorEastAsia" w:hint="eastAsia"/>
                <w:sz w:val="22"/>
              </w:rPr>
              <w:t>5-3</w:t>
            </w:r>
          </w:p>
        </w:tc>
        <w:tc>
          <w:tcPr>
            <w:tcW w:w="4231" w:type="dxa"/>
            <w:gridSpan w:val="2"/>
          </w:tcPr>
          <w:p w:rsidR="00D8445F" w:rsidRPr="00A4732C" w:rsidRDefault="00D8445F" w:rsidP="00D6528F">
            <w:pPr>
              <w:widowControl/>
              <w:jc w:val="left"/>
              <w:rPr>
                <w:rFonts w:asciiTheme="minorEastAsia" w:hAnsiTheme="minorEastAsia"/>
                <w:sz w:val="22"/>
              </w:rPr>
            </w:pPr>
            <w:r w:rsidRPr="00A4732C">
              <w:rPr>
                <w:rFonts w:asciiTheme="minorEastAsia" w:hAnsiTheme="minorEastAsia" w:hint="eastAsia"/>
                <w:sz w:val="22"/>
              </w:rPr>
              <w:t>｢第三者の責めに帰すべき事由による～｣は事業者の負担とありますが、発注者と事業者の双方が負担することになりませんか。ご明示ください。</w:t>
            </w:r>
          </w:p>
        </w:tc>
        <w:tc>
          <w:tcPr>
            <w:tcW w:w="2711" w:type="dxa"/>
          </w:tcPr>
          <w:p w:rsidR="00D8445F" w:rsidRPr="00D8445F" w:rsidRDefault="00D8445F" w:rsidP="00B5361D">
            <w:pPr>
              <w:widowControl/>
              <w:jc w:val="left"/>
              <w:rPr>
                <w:rFonts w:asciiTheme="minorEastAsia" w:hAnsiTheme="minorEastAsia"/>
                <w:sz w:val="22"/>
              </w:rPr>
            </w:pPr>
            <w:r w:rsidRPr="00D8445F">
              <w:rPr>
                <w:rFonts w:asciiTheme="minorEastAsia" w:hAnsiTheme="minorEastAsia" w:hint="eastAsia"/>
                <w:sz w:val="22"/>
              </w:rPr>
              <w:t>質問23を参照願います。</w:t>
            </w:r>
          </w:p>
          <w:p w:rsidR="00D8445F" w:rsidRPr="00D8445F" w:rsidRDefault="00D8445F" w:rsidP="00D6528F">
            <w:pPr>
              <w:widowControl/>
              <w:jc w:val="left"/>
              <w:rPr>
                <w:rFonts w:asciiTheme="minorEastAsia" w:hAnsiTheme="minorEastAsia"/>
                <w:sz w:val="22"/>
              </w:rPr>
            </w:pPr>
          </w:p>
        </w:tc>
      </w:tr>
      <w:tr w:rsidR="00D41F58" w:rsidTr="00F8395A">
        <w:trPr>
          <w:trHeight w:val="646"/>
        </w:trPr>
        <w:tc>
          <w:tcPr>
            <w:tcW w:w="567" w:type="dxa"/>
            <w:vAlign w:val="center"/>
          </w:tcPr>
          <w:p w:rsidR="00D8445F" w:rsidRPr="00382EC3" w:rsidRDefault="00D8445F" w:rsidP="00F8395A">
            <w:pPr>
              <w:jc w:val="center"/>
              <w:rPr>
                <w:rFonts w:asciiTheme="minorEastAsia" w:hAnsiTheme="minorEastAsia"/>
                <w:sz w:val="24"/>
                <w:szCs w:val="24"/>
              </w:rPr>
            </w:pPr>
            <w:r>
              <w:rPr>
                <w:rFonts w:asciiTheme="minorEastAsia" w:hAnsiTheme="minorEastAsia" w:hint="eastAsia"/>
                <w:sz w:val="24"/>
                <w:szCs w:val="24"/>
              </w:rPr>
              <w:t>7</w:t>
            </w:r>
          </w:p>
        </w:tc>
        <w:tc>
          <w:tcPr>
            <w:tcW w:w="1274" w:type="dxa"/>
          </w:tcPr>
          <w:p w:rsidR="00D8445F" w:rsidRPr="003B1A14" w:rsidRDefault="00D8445F" w:rsidP="00CA0835">
            <w:pPr>
              <w:widowControl/>
              <w:jc w:val="left"/>
              <w:rPr>
                <w:rFonts w:asciiTheme="minorEastAsia" w:hAnsiTheme="minorEastAsia"/>
                <w:sz w:val="22"/>
              </w:rPr>
            </w:pPr>
            <w:r w:rsidRPr="003B1A14">
              <w:rPr>
                <w:rFonts w:asciiTheme="minorEastAsia" w:hAnsiTheme="minorEastAsia" w:hint="eastAsia"/>
                <w:sz w:val="22"/>
              </w:rPr>
              <w:t>特記仕様書</w:t>
            </w:r>
          </w:p>
          <w:p w:rsidR="00D8445F" w:rsidRPr="003B1A14" w:rsidRDefault="00D8445F" w:rsidP="00D8445F">
            <w:pPr>
              <w:widowControl/>
              <w:jc w:val="left"/>
              <w:rPr>
                <w:rFonts w:asciiTheme="minorEastAsia" w:hAnsiTheme="minorEastAsia"/>
                <w:sz w:val="22"/>
              </w:rPr>
            </w:pPr>
            <w:r w:rsidRPr="003B1A14">
              <w:rPr>
                <w:rFonts w:asciiTheme="minorEastAsia" w:hAnsiTheme="minorEastAsia" w:hint="eastAsia"/>
                <w:sz w:val="22"/>
              </w:rPr>
              <w:t>(その他)</w:t>
            </w:r>
          </w:p>
          <w:p w:rsidR="00D8445F" w:rsidRPr="003B1A14" w:rsidRDefault="00D8445F" w:rsidP="00CA0835">
            <w:pPr>
              <w:rPr>
                <w:rFonts w:asciiTheme="minorEastAsia" w:hAnsiTheme="minorEastAsia"/>
                <w:sz w:val="22"/>
              </w:rPr>
            </w:pPr>
          </w:p>
        </w:tc>
        <w:tc>
          <w:tcPr>
            <w:tcW w:w="1140" w:type="dxa"/>
          </w:tcPr>
          <w:p w:rsidR="00D8445F" w:rsidRPr="00A4732C" w:rsidRDefault="00D8445F" w:rsidP="00D8445F">
            <w:pPr>
              <w:widowControl/>
              <w:jc w:val="left"/>
              <w:rPr>
                <w:rFonts w:asciiTheme="minorEastAsia" w:hAnsiTheme="minorEastAsia"/>
                <w:sz w:val="22"/>
              </w:rPr>
            </w:pPr>
          </w:p>
        </w:tc>
        <w:tc>
          <w:tcPr>
            <w:tcW w:w="4231" w:type="dxa"/>
            <w:gridSpan w:val="2"/>
          </w:tcPr>
          <w:p w:rsidR="00D8445F" w:rsidRPr="00A4732C" w:rsidRDefault="00D8445F" w:rsidP="00E20886">
            <w:pPr>
              <w:widowControl/>
              <w:jc w:val="left"/>
              <w:rPr>
                <w:rFonts w:asciiTheme="minorEastAsia" w:hAnsiTheme="minorEastAsia"/>
                <w:sz w:val="22"/>
              </w:rPr>
            </w:pPr>
            <w:r w:rsidRPr="00A4732C">
              <w:rPr>
                <w:rFonts w:asciiTheme="minorEastAsia" w:hAnsiTheme="minorEastAsia" w:hint="eastAsia"/>
                <w:sz w:val="22"/>
              </w:rPr>
              <w:t>実施設計時点で既設設備(倉庫、マンホール等)、樹木などと干渉す</w:t>
            </w:r>
            <w:r>
              <w:rPr>
                <w:rFonts w:asciiTheme="minorEastAsia" w:hAnsiTheme="minorEastAsia" w:hint="eastAsia"/>
                <w:sz w:val="22"/>
              </w:rPr>
              <w:t>ることが</w:t>
            </w:r>
            <w:r w:rsidR="00E20886">
              <w:rPr>
                <w:rFonts w:asciiTheme="minorEastAsia" w:hAnsiTheme="minorEastAsia" w:hint="eastAsia"/>
                <w:sz w:val="22"/>
              </w:rPr>
              <w:t>わかるもの</w:t>
            </w:r>
            <w:r w:rsidRPr="00A4732C">
              <w:rPr>
                <w:rFonts w:asciiTheme="minorEastAsia" w:hAnsiTheme="minorEastAsia" w:hint="eastAsia"/>
                <w:sz w:val="22"/>
              </w:rPr>
              <w:t>と考えます。本提案時には不明のため、撤去、移設にかかる費用は今回の見積では別途扱いとしてもよろしいでしょうか</w:t>
            </w:r>
            <w:r w:rsidR="003B1A14">
              <w:rPr>
                <w:rFonts w:asciiTheme="minorEastAsia" w:hAnsiTheme="minorEastAsia" w:hint="eastAsia"/>
                <w:sz w:val="22"/>
              </w:rPr>
              <w:t>。</w:t>
            </w:r>
          </w:p>
        </w:tc>
        <w:tc>
          <w:tcPr>
            <w:tcW w:w="2711" w:type="dxa"/>
          </w:tcPr>
          <w:p w:rsidR="00D8445F" w:rsidRPr="00D8445F" w:rsidRDefault="00D8445F">
            <w:pPr>
              <w:widowControl/>
              <w:jc w:val="left"/>
              <w:rPr>
                <w:rFonts w:asciiTheme="minorEastAsia" w:hAnsiTheme="minorEastAsia"/>
                <w:sz w:val="22"/>
              </w:rPr>
            </w:pPr>
            <w:r w:rsidRPr="00D8445F">
              <w:rPr>
                <w:rFonts w:asciiTheme="minorEastAsia" w:hAnsiTheme="minorEastAsia" w:hint="eastAsia"/>
                <w:sz w:val="22"/>
              </w:rPr>
              <w:t>既設設備の撤去及び移設に係る費用は今回の見積に見込んでください。</w:t>
            </w:r>
          </w:p>
          <w:p w:rsidR="00D8445F" w:rsidRPr="00D8445F" w:rsidRDefault="00D8445F" w:rsidP="00D6528F">
            <w:pPr>
              <w:widowControl/>
              <w:jc w:val="left"/>
              <w:rPr>
                <w:rFonts w:asciiTheme="minorEastAsia" w:hAnsiTheme="minorEastAsia"/>
                <w:sz w:val="22"/>
              </w:rPr>
            </w:pPr>
          </w:p>
        </w:tc>
      </w:tr>
      <w:tr w:rsidR="00D41F58" w:rsidTr="00F8395A">
        <w:trPr>
          <w:trHeight w:val="646"/>
        </w:trPr>
        <w:tc>
          <w:tcPr>
            <w:tcW w:w="567" w:type="dxa"/>
            <w:vAlign w:val="center"/>
          </w:tcPr>
          <w:p w:rsidR="00D8445F" w:rsidRPr="00382EC3" w:rsidRDefault="00D8445F" w:rsidP="00F8395A">
            <w:pPr>
              <w:jc w:val="center"/>
              <w:rPr>
                <w:rFonts w:asciiTheme="minorEastAsia" w:hAnsiTheme="minorEastAsia"/>
                <w:sz w:val="24"/>
                <w:szCs w:val="24"/>
              </w:rPr>
            </w:pPr>
            <w:r>
              <w:rPr>
                <w:rFonts w:asciiTheme="minorEastAsia" w:hAnsiTheme="minorEastAsia" w:hint="eastAsia"/>
                <w:sz w:val="24"/>
                <w:szCs w:val="24"/>
              </w:rPr>
              <w:t>8</w:t>
            </w:r>
          </w:p>
        </w:tc>
        <w:tc>
          <w:tcPr>
            <w:tcW w:w="1274" w:type="dxa"/>
          </w:tcPr>
          <w:p w:rsidR="00D8445F" w:rsidRPr="003B1A14" w:rsidRDefault="00D8445F" w:rsidP="00CA0835">
            <w:pPr>
              <w:widowControl/>
              <w:jc w:val="left"/>
              <w:rPr>
                <w:rFonts w:asciiTheme="minorEastAsia" w:hAnsiTheme="minorEastAsia"/>
                <w:sz w:val="22"/>
              </w:rPr>
            </w:pPr>
            <w:r w:rsidRPr="003B1A14">
              <w:rPr>
                <w:rFonts w:asciiTheme="minorEastAsia" w:hAnsiTheme="minorEastAsia" w:hint="eastAsia"/>
                <w:sz w:val="22"/>
              </w:rPr>
              <w:t>特記仕様書</w:t>
            </w:r>
          </w:p>
          <w:p w:rsidR="00D8445F" w:rsidRPr="003B1A14" w:rsidRDefault="00D8445F" w:rsidP="00D8445F">
            <w:pPr>
              <w:widowControl/>
              <w:jc w:val="left"/>
              <w:rPr>
                <w:rFonts w:asciiTheme="minorEastAsia" w:hAnsiTheme="minorEastAsia"/>
                <w:sz w:val="22"/>
              </w:rPr>
            </w:pPr>
            <w:r w:rsidRPr="003B1A14">
              <w:rPr>
                <w:rFonts w:asciiTheme="minorEastAsia" w:hAnsiTheme="minorEastAsia" w:hint="eastAsia"/>
                <w:sz w:val="22"/>
              </w:rPr>
              <w:t>(その他)</w:t>
            </w:r>
          </w:p>
          <w:p w:rsidR="00D8445F" w:rsidRPr="003B1A14" w:rsidRDefault="00D8445F" w:rsidP="00CA0835">
            <w:pPr>
              <w:rPr>
                <w:rFonts w:asciiTheme="minorEastAsia" w:hAnsiTheme="minorEastAsia"/>
                <w:sz w:val="22"/>
              </w:rPr>
            </w:pPr>
          </w:p>
        </w:tc>
        <w:tc>
          <w:tcPr>
            <w:tcW w:w="1140" w:type="dxa"/>
          </w:tcPr>
          <w:p w:rsidR="00D8445F" w:rsidRDefault="00D8445F" w:rsidP="00D8445F">
            <w:pPr>
              <w:widowControl/>
              <w:ind w:left="1552"/>
              <w:jc w:val="left"/>
              <w:rPr>
                <w:rFonts w:asciiTheme="minorEastAsia" w:hAnsiTheme="minorEastAsia"/>
                <w:sz w:val="22"/>
              </w:rPr>
            </w:pPr>
          </w:p>
          <w:p w:rsidR="00D8445F" w:rsidRDefault="00D8445F" w:rsidP="00D8445F">
            <w:pPr>
              <w:widowControl/>
              <w:ind w:left="1552"/>
              <w:jc w:val="left"/>
              <w:rPr>
                <w:rFonts w:asciiTheme="minorEastAsia" w:hAnsiTheme="minorEastAsia"/>
                <w:sz w:val="22"/>
              </w:rPr>
            </w:pPr>
          </w:p>
          <w:p w:rsidR="00D8445F" w:rsidRPr="00A4732C" w:rsidRDefault="00D8445F" w:rsidP="003B1A14">
            <w:pPr>
              <w:widowControl/>
              <w:ind w:firstLine="1552"/>
              <w:jc w:val="left"/>
              <w:rPr>
                <w:rFonts w:asciiTheme="minorEastAsia" w:hAnsiTheme="minorEastAsia"/>
                <w:sz w:val="22"/>
              </w:rPr>
            </w:pPr>
            <w:r w:rsidRPr="00A4732C">
              <w:rPr>
                <w:rFonts w:asciiTheme="minorEastAsia" w:hAnsiTheme="minorEastAsia" w:hint="eastAsia"/>
                <w:sz w:val="22"/>
              </w:rPr>
              <w:t>き</w:t>
            </w:r>
          </w:p>
        </w:tc>
        <w:tc>
          <w:tcPr>
            <w:tcW w:w="4231" w:type="dxa"/>
            <w:gridSpan w:val="2"/>
          </w:tcPr>
          <w:p w:rsidR="00D8445F" w:rsidRPr="00A4732C" w:rsidRDefault="00D8445F" w:rsidP="003B1A14">
            <w:pPr>
              <w:widowControl/>
              <w:jc w:val="left"/>
              <w:rPr>
                <w:rFonts w:asciiTheme="minorEastAsia" w:hAnsiTheme="minorEastAsia"/>
                <w:sz w:val="22"/>
              </w:rPr>
            </w:pPr>
            <w:r w:rsidRPr="00A4732C">
              <w:rPr>
                <w:rFonts w:asciiTheme="minorEastAsia" w:hAnsiTheme="minorEastAsia" w:hint="eastAsia"/>
                <w:sz w:val="22"/>
              </w:rPr>
              <w:t>資材置場として、品質保持及び盗難防止のために空</w:t>
            </w:r>
            <w:r w:rsidR="003B1A14" w:rsidRPr="00A4732C">
              <w:rPr>
                <w:rFonts w:asciiTheme="minorEastAsia" w:hAnsiTheme="minorEastAsia" w:hint="eastAsia"/>
                <w:sz w:val="22"/>
              </w:rPr>
              <w:t>教室をお借りすることは可能でしょうか</w:t>
            </w:r>
            <w:r w:rsidR="003B1A14">
              <w:rPr>
                <w:rFonts w:asciiTheme="minorEastAsia" w:hAnsiTheme="minorEastAsia" w:hint="eastAsia"/>
                <w:sz w:val="22"/>
              </w:rPr>
              <w:t>。</w:t>
            </w:r>
          </w:p>
        </w:tc>
        <w:tc>
          <w:tcPr>
            <w:tcW w:w="2711" w:type="dxa"/>
          </w:tcPr>
          <w:p w:rsidR="00D8445F" w:rsidRPr="00D8445F" w:rsidRDefault="00D8445F">
            <w:pPr>
              <w:widowControl/>
              <w:jc w:val="left"/>
              <w:rPr>
                <w:rFonts w:asciiTheme="minorEastAsia" w:hAnsiTheme="minorEastAsia"/>
                <w:sz w:val="22"/>
              </w:rPr>
            </w:pPr>
            <w:r w:rsidRPr="00D8445F">
              <w:rPr>
                <w:rFonts w:asciiTheme="minorEastAsia" w:hAnsiTheme="minorEastAsia" w:hint="eastAsia"/>
                <w:sz w:val="22"/>
              </w:rPr>
              <w:t>空き教室があれば可能です。</w:t>
            </w:r>
          </w:p>
          <w:p w:rsidR="00D8445F" w:rsidRPr="00A4732C" w:rsidRDefault="00D8445F" w:rsidP="00861856">
            <w:pPr>
              <w:widowControl/>
              <w:jc w:val="left"/>
              <w:rPr>
                <w:rFonts w:asciiTheme="minorEastAsia" w:hAnsiTheme="minorEastAsia"/>
                <w:sz w:val="22"/>
              </w:rPr>
            </w:pPr>
          </w:p>
        </w:tc>
      </w:tr>
      <w:tr w:rsidR="00D41F58" w:rsidTr="00F8395A">
        <w:trPr>
          <w:trHeight w:val="646"/>
        </w:trPr>
        <w:tc>
          <w:tcPr>
            <w:tcW w:w="567" w:type="dxa"/>
            <w:vAlign w:val="center"/>
          </w:tcPr>
          <w:p w:rsidR="003B1A14" w:rsidRPr="00382EC3" w:rsidRDefault="003B1A14" w:rsidP="00F8395A">
            <w:pPr>
              <w:jc w:val="center"/>
              <w:rPr>
                <w:rFonts w:asciiTheme="minorEastAsia" w:hAnsiTheme="minorEastAsia"/>
                <w:sz w:val="24"/>
                <w:szCs w:val="24"/>
              </w:rPr>
            </w:pPr>
            <w:r>
              <w:rPr>
                <w:rFonts w:asciiTheme="minorEastAsia" w:hAnsiTheme="minorEastAsia" w:hint="eastAsia"/>
                <w:sz w:val="24"/>
                <w:szCs w:val="24"/>
              </w:rPr>
              <w:lastRenderedPageBreak/>
              <w:t>9</w:t>
            </w:r>
          </w:p>
        </w:tc>
        <w:tc>
          <w:tcPr>
            <w:tcW w:w="1274" w:type="dxa"/>
          </w:tcPr>
          <w:p w:rsidR="003B1A14" w:rsidRPr="003B1A14" w:rsidRDefault="003B1A14" w:rsidP="00CA0835">
            <w:pPr>
              <w:widowControl/>
              <w:jc w:val="left"/>
              <w:rPr>
                <w:rFonts w:asciiTheme="minorEastAsia" w:hAnsiTheme="minorEastAsia"/>
                <w:sz w:val="22"/>
              </w:rPr>
            </w:pPr>
            <w:r w:rsidRPr="003B1A14">
              <w:rPr>
                <w:rFonts w:asciiTheme="minorEastAsia" w:hAnsiTheme="minorEastAsia" w:hint="eastAsia"/>
                <w:sz w:val="22"/>
              </w:rPr>
              <w:t>特記仕様書</w:t>
            </w:r>
          </w:p>
          <w:p w:rsidR="003B1A14" w:rsidRPr="003B1A14" w:rsidRDefault="003B1A14" w:rsidP="00CA0835">
            <w:pPr>
              <w:rPr>
                <w:rFonts w:asciiTheme="minorEastAsia" w:hAnsiTheme="minorEastAsia"/>
                <w:sz w:val="22"/>
              </w:rPr>
            </w:pPr>
            <w:r w:rsidRPr="003B1A14">
              <w:rPr>
                <w:rFonts w:asciiTheme="minorEastAsia" w:hAnsiTheme="minorEastAsia" w:hint="eastAsia"/>
                <w:sz w:val="22"/>
              </w:rPr>
              <w:t>(維持管理)</w:t>
            </w:r>
          </w:p>
        </w:tc>
        <w:tc>
          <w:tcPr>
            <w:tcW w:w="1140" w:type="dxa"/>
          </w:tcPr>
          <w:p w:rsidR="003B1A14" w:rsidRDefault="003B1A14" w:rsidP="00CA0835">
            <w:pPr>
              <w:widowControl/>
              <w:jc w:val="left"/>
              <w:rPr>
                <w:rFonts w:asciiTheme="minorEastAsia" w:hAnsiTheme="minorEastAsia"/>
                <w:sz w:val="24"/>
                <w:szCs w:val="24"/>
              </w:rPr>
            </w:pPr>
            <w:r>
              <w:rPr>
                <w:rFonts w:asciiTheme="minorEastAsia" w:hAnsiTheme="minorEastAsia" w:hint="eastAsia"/>
                <w:sz w:val="24"/>
                <w:szCs w:val="24"/>
              </w:rPr>
              <w:t>P1</w:t>
            </w:r>
          </w:p>
          <w:p w:rsidR="003B1A14" w:rsidRPr="003B1A14" w:rsidRDefault="003B1A14" w:rsidP="003B1A14">
            <w:pPr>
              <w:widowControl/>
              <w:jc w:val="left"/>
              <w:rPr>
                <w:rFonts w:asciiTheme="minorEastAsia" w:hAnsiTheme="minorEastAsia"/>
                <w:sz w:val="22"/>
              </w:rPr>
            </w:pPr>
            <w:r w:rsidRPr="003B1A14">
              <w:rPr>
                <w:rFonts w:asciiTheme="minorEastAsia" w:hAnsiTheme="minorEastAsia" w:hint="eastAsia"/>
                <w:sz w:val="22"/>
              </w:rPr>
              <w:t>6-(2)</w:t>
            </w:r>
          </w:p>
          <w:p w:rsidR="003B1A14" w:rsidRDefault="003B1A14" w:rsidP="00CA0835">
            <w:pPr>
              <w:rPr>
                <w:rFonts w:asciiTheme="minorEastAsia" w:hAnsiTheme="minorEastAsia"/>
                <w:sz w:val="24"/>
                <w:szCs w:val="24"/>
              </w:rPr>
            </w:pPr>
          </w:p>
        </w:tc>
        <w:tc>
          <w:tcPr>
            <w:tcW w:w="4231" w:type="dxa"/>
            <w:gridSpan w:val="2"/>
          </w:tcPr>
          <w:p w:rsidR="003B1A14" w:rsidRPr="00A4732C" w:rsidRDefault="003B1A14" w:rsidP="003B1A14">
            <w:pPr>
              <w:widowControl/>
              <w:jc w:val="left"/>
              <w:rPr>
                <w:rFonts w:asciiTheme="minorEastAsia" w:hAnsiTheme="minorEastAsia"/>
                <w:sz w:val="22"/>
              </w:rPr>
            </w:pPr>
            <w:r w:rsidRPr="00A4732C">
              <w:rPr>
                <w:rFonts w:asciiTheme="minorEastAsia" w:hAnsiTheme="minorEastAsia" w:hint="eastAsia"/>
                <w:sz w:val="22"/>
              </w:rPr>
              <w:t>年２回のフィルター清掃が条件となっていますが、学校運営および学校関係者様への負担軽減の観点から、空調設備が自動で清掃する仕様のものであれば事業者が清掃する頻度をトータルで適切な頻度に軽減させてもよろしいでしょうか？</w:t>
            </w:r>
          </w:p>
        </w:tc>
        <w:tc>
          <w:tcPr>
            <w:tcW w:w="2711" w:type="dxa"/>
          </w:tcPr>
          <w:p w:rsidR="003B1A14" w:rsidRPr="003B1A14" w:rsidRDefault="003B1A14">
            <w:pPr>
              <w:widowControl/>
              <w:jc w:val="left"/>
              <w:rPr>
                <w:rFonts w:asciiTheme="minorEastAsia" w:hAnsiTheme="minorEastAsia"/>
                <w:sz w:val="22"/>
              </w:rPr>
            </w:pPr>
            <w:r w:rsidRPr="003B1A14">
              <w:rPr>
                <w:rFonts w:asciiTheme="minorEastAsia" w:hAnsiTheme="minorEastAsia" w:hint="eastAsia"/>
                <w:sz w:val="22"/>
              </w:rPr>
              <w:t>自動清掃でも清掃は必要</w:t>
            </w:r>
            <w:r>
              <w:rPr>
                <w:rFonts w:asciiTheme="minorEastAsia" w:hAnsiTheme="minorEastAsia" w:hint="eastAsia"/>
                <w:sz w:val="22"/>
              </w:rPr>
              <w:t>と考えております</w:t>
            </w:r>
            <w:r w:rsidRPr="003B1A14">
              <w:rPr>
                <w:rFonts w:asciiTheme="minorEastAsia" w:hAnsiTheme="minorEastAsia" w:hint="eastAsia"/>
                <w:sz w:val="22"/>
              </w:rPr>
              <w:t>ので、年２回のフィルター清掃は行うものとしてください。</w:t>
            </w:r>
          </w:p>
          <w:p w:rsidR="003B1A14" w:rsidRPr="00A4732C" w:rsidRDefault="003B1A14" w:rsidP="00481A86">
            <w:pPr>
              <w:widowControl/>
              <w:jc w:val="left"/>
              <w:rPr>
                <w:rFonts w:asciiTheme="minorEastAsia" w:hAnsiTheme="minorEastAsia"/>
                <w:sz w:val="22"/>
              </w:rPr>
            </w:pPr>
          </w:p>
        </w:tc>
      </w:tr>
      <w:tr w:rsidR="00D41F58" w:rsidTr="00F8395A">
        <w:trPr>
          <w:trHeight w:val="646"/>
        </w:trPr>
        <w:tc>
          <w:tcPr>
            <w:tcW w:w="567" w:type="dxa"/>
            <w:vAlign w:val="center"/>
          </w:tcPr>
          <w:p w:rsidR="003B1A14" w:rsidRPr="00382EC3" w:rsidRDefault="003B1A14" w:rsidP="00F8395A">
            <w:pPr>
              <w:jc w:val="center"/>
              <w:rPr>
                <w:rFonts w:asciiTheme="minorEastAsia" w:hAnsiTheme="minorEastAsia"/>
                <w:sz w:val="24"/>
                <w:szCs w:val="24"/>
              </w:rPr>
            </w:pPr>
            <w:r>
              <w:rPr>
                <w:rFonts w:asciiTheme="minorEastAsia" w:hAnsiTheme="minorEastAsia" w:hint="eastAsia"/>
                <w:sz w:val="24"/>
                <w:szCs w:val="24"/>
              </w:rPr>
              <w:t>10</w:t>
            </w:r>
          </w:p>
        </w:tc>
        <w:tc>
          <w:tcPr>
            <w:tcW w:w="1274" w:type="dxa"/>
          </w:tcPr>
          <w:p w:rsidR="003B1A14" w:rsidRPr="003B1A14" w:rsidRDefault="003B1A14" w:rsidP="003B1A14">
            <w:pPr>
              <w:widowControl/>
              <w:jc w:val="left"/>
              <w:rPr>
                <w:rFonts w:asciiTheme="minorEastAsia" w:hAnsiTheme="minorEastAsia"/>
                <w:sz w:val="22"/>
              </w:rPr>
            </w:pPr>
            <w:r w:rsidRPr="003B1A14">
              <w:rPr>
                <w:rFonts w:asciiTheme="minorEastAsia" w:hAnsiTheme="minorEastAsia" w:hint="eastAsia"/>
                <w:sz w:val="22"/>
              </w:rPr>
              <w:t>特記仕様書</w:t>
            </w:r>
          </w:p>
          <w:p w:rsidR="003B1A14" w:rsidRDefault="003B1A14" w:rsidP="003B1A14">
            <w:pPr>
              <w:widowControl/>
              <w:jc w:val="left"/>
              <w:rPr>
                <w:rFonts w:asciiTheme="minorEastAsia" w:hAnsiTheme="minorEastAsia"/>
                <w:sz w:val="24"/>
                <w:szCs w:val="24"/>
              </w:rPr>
            </w:pPr>
            <w:r w:rsidRPr="003B1A14">
              <w:rPr>
                <w:rFonts w:asciiTheme="minorEastAsia" w:hAnsiTheme="minorEastAsia" w:hint="eastAsia"/>
                <w:sz w:val="22"/>
              </w:rPr>
              <w:t>(維持管理)</w:t>
            </w:r>
          </w:p>
          <w:p w:rsidR="003B1A14" w:rsidRPr="00382EC3" w:rsidRDefault="003B1A14" w:rsidP="00CA0835">
            <w:pPr>
              <w:rPr>
                <w:rFonts w:asciiTheme="minorEastAsia" w:hAnsiTheme="minorEastAsia"/>
                <w:sz w:val="24"/>
                <w:szCs w:val="24"/>
              </w:rPr>
            </w:pPr>
          </w:p>
        </w:tc>
        <w:tc>
          <w:tcPr>
            <w:tcW w:w="1140" w:type="dxa"/>
          </w:tcPr>
          <w:p w:rsidR="003B1A14" w:rsidRDefault="003B1A14" w:rsidP="00CA0835">
            <w:pPr>
              <w:widowControl/>
              <w:jc w:val="left"/>
              <w:rPr>
                <w:rFonts w:asciiTheme="minorEastAsia" w:hAnsiTheme="minorEastAsia"/>
                <w:sz w:val="24"/>
                <w:szCs w:val="24"/>
              </w:rPr>
            </w:pPr>
            <w:r>
              <w:rPr>
                <w:rFonts w:asciiTheme="minorEastAsia" w:hAnsiTheme="minorEastAsia" w:hint="eastAsia"/>
                <w:sz w:val="24"/>
                <w:szCs w:val="24"/>
              </w:rPr>
              <w:t>P1</w:t>
            </w:r>
          </w:p>
          <w:p w:rsidR="003B1A14" w:rsidRPr="003B1A14" w:rsidRDefault="003B1A14" w:rsidP="003B1A14">
            <w:pPr>
              <w:widowControl/>
              <w:jc w:val="left"/>
              <w:rPr>
                <w:rFonts w:asciiTheme="minorEastAsia" w:hAnsiTheme="minorEastAsia"/>
                <w:sz w:val="22"/>
              </w:rPr>
            </w:pPr>
            <w:r w:rsidRPr="003B1A14">
              <w:rPr>
                <w:rFonts w:asciiTheme="minorEastAsia" w:hAnsiTheme="minorEastAsia" w:hint="eastAsia"/>
                <w:sz w:val="22"/>
              </w:rPr>
              <w:t>6-(3)</w:t>
            </w:r>
          </w:p>
          <w:p w:rsidR="003B1A14" w:rsidRDefault="003B1A14" w:rsidP="00CA0835">
            <w:pPr>
              <w:rPr>
                <w:rFonts w:asciiTheme="minorEastAsia" w:hAnsiTheme="minorEastAsia"/>
                <w:sz w:val="24"/>
                <w:szCs w:val="24"/>
              </w:rPr>
            </w:pPr>
          </w:p>
        </w:tc>
        <w:tc>
          <w:tcPr>
            <w:tcW w:w="4231" w:type="dxa"/>
            <w:gridSpan w:val="2"/>
          </w:tcPr>
          <w:p w:rsidR="003B1A14" w:rsidRPr="00A4732C" w:rsidRDefault="003B1A14" w:rsidP="00F8395A">
            <w:pPr>
              <w:widowControl/>
              <w:jc w:val="left"/>
              <w:rPr>
                <w:rFonts w:asciiTheme="minorEastAsia" w:hAnsiTheme="minorEastAsia"/>
                <w:sz w:val="22"/>
              </w:rPr>
            </w:pPr>
            <w:r w:rsidRPr="00A4732C">
              <w:rPr>
                <w:rFonts w:asciiTheme="minorEastAsia" w:hAnsiTheme="minorEastAsia" w:hint="eastAsia"/>
                <w:sz w:val="22"/>
              </w:rPr>
              <w:t>フロン排出抑制法に規定される定期点検について、島田市が管理者となり、落札グループが管理者である島田市から定期点検対応の委託を受けて対応するという認識で間違いないでしょうか。</w:t>
            </w:r>
          </w:p>
        </w:tc>
        <w:tc>
          <w:tcPr>
            <w:tcW w:w="2711" w:type="dxa"/>
          </w:tcPr>
          <w:p w:rsidR="003B1A14" w:rsidRPr="003B1A14" w:rsidRDefault="003B1A14" w:rsidP="003B1A14">
            <w:pPr>
              <w:widowControl/>
              <w:jc w:val="left"/>
              <w:rPr>
                <w:rFonts w:asciiTheme="minorEastAsia" w:hAnsiTheme="minorEastAsia"/>
                <w:sz w:val="22"/>
              </w:rPr>
            </w:pPr>
            <w:r w:rsidRPr="003B1A14">
              <w:rPr>
                <w:rFonts w:asciiTheme="minorEastAsia" w:hAnsiTheme="minorEastAsia" w:hint="eastAsia"/>
                <w:sz w:val="22"/>
              </w:rPr>
              <w:t>フロン排出抑制法に規定される定期点検料はリース契約に含むものとします。</w:t>
            </w:r>
          </w:p>
        </w:tc>
      </w:tr>
      <w:tr w:rsidR="00D41F58" w:rsidTr="00F8395A">
        <w:trPr>
          <w:trHeight w:val="646"/>
        </w:trPr>
        <w:tc>
          <w:tcPr>
            <w:tcW w:w="567" w:type="dxa"/>
            <w:vAlign w:val="center"/>
          </w:tcPr>
          <w:p w:rsidR="003B1A14" w:rsidRPr="00382EC3" w:rsidRDefault="003B1A14" w:rsidP="00F8395A">
            <w:pPr>
              <w:jc w:val="center"/>
              <w:rPr>
                <w:rFonts w:asciiTheme="minorEastAsia" w:hAnsiTheme="minorEastAsia"/>
                <w:sz w:val="24"/>
                <w:szCs w:val="24"/>
              </w:rPr>
            </w:pPr>
            <w:r>
              <w:rPr>
                <w:rFonts w:asciiTheme="minorEastAsia" w:hAnsiTheme="minorEastAsia" w:hint="eastAsia"/>
                <w:sz w:val="24"/>
                <w:szCs w:val="24"/>
              </w:rPr>
              <w:t>11</w:t>
            </w:r>
          </w:p>
        </w:tc>
        <w:tc>
          <w:tcPr>
            <w:tcW w:w="1274" w:type="dxa"/>
          </w:tcPr>
          <w:p w:rsidR="003B1A14" w:rsidRPr="003B1A14" w:rsidRDefault="003B1A14" w:rsidP="003B1A14">
            <w:pPr>
              <w:widowControl/>
              <w:jc w:val="left"/>
              <w:rPr>
                <w:rFonts w:asciiTheme="minorEastAsia" w:hAnsiTheme="minorEastAsia"/>
                <w:sz w:val="22"/>
              </w:rPr>
            </w:pPr>
            <w:r w:rsidRPr="003B1A14">
              <w:rPr>
                <w:rFonts w:asciiTheme="minorEastAsia" w:hAnsiTheme="minorEastAsia" w:hint="eastAsia"/>
                <w:sz w:val="22"/>
              </w:rPr>
              <w:t>特記仕様書</w:t>
            </w:r>
          </w:p>
          <w:p w:rsidR="003B1A14" w:rsidRPr="003B1A14" w:rsidRDefault="003B1A14" w:rsidP="003B1A14">
            <w:pPr>
              <w:widowControl/>
              <w:jc w:val="left"/>
              <w:rPr>
                <w:rFonts w:asciiTheme="minorEastAsia" w:hAnsiTheme="minorEastAsia"/>
                <w:sz w:val="22"/>
              </w:rPr>
            </w:pPr>
            <w:r w:rsidRPr="003B1A14">
              <w:rPr>
                <w:rFonts w:asciiTheme="minorEastAsia" w:hAnsiTheme="minorEastAsia" w:hint="eastAsia"/>
                <w:sz w:val="22"/>
              </w:rPr>
              <w:t>(その他)</w:t>
            </w:r>
          </w:p>
          <w:p w:rsidR="003B1A14" w:rsidRPr="00382EC3" w:rsidRDefault="003B1A14" w:rsidP="003B1A14">
            <w:pPr>
              <w:widowControl/>
              <w:jc w:val="left"/>
              <w:rPr>
                <w:rFonts w:asciiTheme="minorEastAsia" w:hAnsiTheme="minorEastAsia"/>
                <w:sz w:val="24"/>
                <w:szCs w:val="24"/>
              </w:rPr>
            </w:pPr>
          </w:p>
        </w:tc>
        <w:tc>
          <w:tcPr>
            <w:tcW w:w="1140" w:type="dxa"/>
          </w:tcPr>
          <w:p w:rsidR="003B1A14" w:rsidRDefault="003B1A14" w:rsidP="00CA0835">
            <w:pPr>
              <w:widowControl/>
              <w:jc w:val="left"/>
              <w:rPr>
                <w:rFonts w:asciiTheme="minorEastAsia" w:hAnsiTheme="minorEastAsia"/>
                <w:sz w:val="24"/>
                <w:szCs w:val="24"/>
              </w:rPr>
            </w:pPr>
            <w:r>
              <w:rPr>
                <w:rFonts w:asciiTheme="minorEastAsia" w:hAnsiTheme="minorEastAsia" w:hint="eastAsia"/>
                <w:sz w:val="24"/>
                <w:szCs w:val="24"/>
              </w:rPr>
              <w:t>P7</w:t>
            </w:r>
          </w:p>
          <w:p w:rsidR="003B1A14" w:rsidRDefault="003B1A14" w:rsidP="003B1A14">
            <w:pPr>
              <w:widowControl/>
              <w:jc w:val="left"/>
              <w:rPr>
                <w:rFonts w:asciiTheme="minorEastAsia" w:hAnsiTheme="minorEastAsia"/>
                <w:sz w:val="24"/>
                <w:szCs w:val="24"/>
              </w:rPr>
            </w:pPr>
            <w:r>
              <w:rPr>
                <w:rFonts w:asciiTheme="minorEastAsia" w:hAnsiTheme="minorEastAsia" w:hint="eastAsia"/>
                <w:sz w:val="24"/>
                <w:szCs w:val="24"/>
              </w:rPr>
              <w:t>1-7-(7）</w:t>
            </w:r>
          </w:p>
          <w:p w:rsidR="003B1A14" w:rsidRDefault="003B1A14" w:rsidP="00CA0835">
            <w:pPr>
              <w:rPr>
                <w:rFonts w:asciiTheme="minorEastAsia" w:hAnsiTheme="minorEastAsia"/>
                <w:sz w:val="24"/>
                <w:szCs w:val="24"/>
              </w:rPr>
            </w:pPr>
          </w:p>
        </w:tc>
        <w:tc>
          <w:tcPr>
            <w:tcW w:w="4231" w:type="dxa"/>
            <w:gridSpan w:val="2"/>
          </w:tcPr>
          <w:p w:rsidR="003B1A14" w:rsidRPr="00A4732C" w:rsidRDefault="003B1A14" w:rsidP="00F05B97">
            <w:pPr>
              <w:widowControl/>
              <w:jc w:val="left"/>
              <w:rPr>
                <w:rFonts w:asciiTheme="minorEastAsia" w:hAnsiTheme="minorEastAsia"/>
                <w:sz w:val="22"/>
              </w:rPr>
            </w:pPr>
            <w:r w:rsidRPr="00A4732C">
              <w:rPr>
                <w:rFonts w:asciiTheme="minorEastAsia" w:hAnsiTheme="minorEastAsia" w:hint="eastAsia"/>
                <w:sz w:val="22"/>
              </w:rPr>
              <w:t>リース満了後無償譲渡となる場合、事業期間中も含め固定資産税は免除されるとの理解でよろしいでしょうか。</w:t>
            </w:r>
          </w:p>
        </w:tc>
        <w:tc>
          <w:tcPr>
            <w:tcW w:w="2711" w:type="dxa"/>
          </w:tcPr>
          <w:p w:rsidR="003B1A14" w:rsidRPr="003B1A14" w:rsidRDefault="003B1A14">
            <w:pPr>
              <w:widowControl/>
              <w:jc w:val="left"/>
              <w:rPr>
                <w:rFonts w:asciiTheme="minorEastAsia" w:hAnsiTheme="minorEastAsia"/>
                <w:sz w:val="22"/>
              </w:rPr>
            </w:pPr>
            <w:r w:rsidRPr="003B1A14">
              <w:rPr>
                <w:rFonts w:asciiTheme="minorEastAsia" w:hAnsiTheme="minorEastAsia" w:hint="eastAsia"/>
                <w:sz w:val="22"/>
              </w:rPr>
              <w:t>地方税法第384条第１項及び第２項に基づき、免除されます。</w:t>
            </w:r>
          </w:p>
          <w:p w:rsidR="003B1A14" w:rsidRPr="00A4732C" w:rsidRDefault="003B1A14" w:rsidP="00CA0835">
            <w:pPr>
              <w:widowControl/>
              <w:jc w:val="left"/>
              <w:rPr>
                <w:rFonts w:asciiTheme="minorEastAsia" w:hAnsiTheme="minorEastAsia"/>
                <w:sz w:val="22"/>
              </w:rPr>
            </w:pPr>
          </w:p>
        </w:tc>
      </w:tr>
      <w:tr w:rsidR="00D41F58" w:rsidTr="00F8395A">
        <w:trPr>
          <w:trHeight w:val="646"/>
        </w:trPr>
        <w:tc>
          <w:tcPr>
            <w:tcW w:w="567" w:type="dxa"/>
            <w:vAlign w:val="center"/>
          </w:tcPr>
          <w:p w:rsidR="001511BE" w:rsidRPr="00382EC3" w:rsidRDefault="001511BE" w:rsidP="00F8395A">
            <w:pPr>
              <w:jc w:val="center"/>
              <w:rPr>
                <w:rFonts w:asciiTheme="minorEastAsia" w:hAnsiTheme="minorEastAsia"/>
                <w:sz w:val="24"/>
                <w:szCs w:val="24"/>
              </w:rPr>
            </w:pPr>
            <w:r>
              <w:rPr>
                <w:rFonts w:asciiTheme="minorEastAsia" w:hAnsiTheme="minorEastAsia" w:hint="eastAsia"/>
                <w:sz w:val="24"/>
                <w:szCs w:val="24"/>
              </w:rPr>
              <w:t>12</w:t>
            </w:r>
          </w:p>
        </w:tc>
        <w:tc>
          <w:tcPr>
            <w:tcW w:w="1274" w:type="dxa"/>
          </w:tcPr>
          <w:p w:rsidR="001511BE" w:rsidRPr="002831A7" w:rsidRDefault="001511BE" w:rsidP="00CA0835">
            <w:pPr>
              <w:widowControl/>
              <w:jc w:val="left"/>
              <w:rPr>
                <w:rFonts w:asciiTheme="minorEastAsia" w:hAnsiTheme="minorEastAsia"/>
                <w:sz w:val="22"/>
              </w:rPr>
            </w:pPr>
            <w:r w:rsidRPr="002831A7">
              <w:rPr>
                <w:rFonts w:asciiTheme="minorEastAsia" w:hAnsiTheme="minorEastAsia" w:hint="eastAsia"/>
                <w:sz w:val="22"/>
              </w:rPr>
              <w:t>別表｢審査基準表｣</w:t>
            </w:r>
          </w:p>
          <w:p w:rsidR="001511BE" w:rsidRPr="002831A7" w:rsidRDefault="001511BE" w:rsidP="00CA0835">
            <w:pPr>
              <w:rPr>
                <w:rFonts w:asciiTheme="minorEastAsia" w:hAnsiTheme="minorEastAsia"/>
                <w:sz w:val="22"/>
              </w:rPr>
            </w:pPr>
            <w:r>
              <w:rPr>
                <w:rFonts w:asciiTheme="minorEastAsia" w:hAnsiTheme="minorEastAsia" w:hint="eastAsia"/>
                <w:sz w:val="22"/>
              </w:rPr>
              <w:t>(技術評価)</w:t>
            </w:r>
          </w:p>
        </w:tc>
        <w:tc>
          <w:tcPr>
            <w:tcW w:w="1140" w:type="dxa"/>
          </w:tcPr>
          <w:p w:rsidR="001511BE" w:rsidRDefault="001511BE" w:rsidP="001511BE">
            <w:pPr>
              <w:widowControl/>
              <w:ind w:left="1164"/>
              <w:jc w:val="left"/>
              <w:rPr>
                <w:rFonts w:asciiTheme="minorEastAsia" w:hAnsiTheme="minorEastAsia"/>
                <w:sz w:val="22"/>
              </w:rPr>
            </w:pPr>
          </w:p>
          <w:p w:rsidR="001511BE" w:rsidRDefault="001511BE" w:rsidP="001511BE">
            <w:pPr>
              <w:widowControl/>
              <w:ind w:left="1164"/>
              <w:jc w:val="left"/>
              <w:rPr>
                <w:rFonts w:asciiTheme="minorEastAsia" w:hAnsiTheme="minorEastAsia"/>
                <w:sz w:val="22"/>
              </w:rPr>
            </w:pPr>
          </w:p>
          <w:p w:rsidR="001511BE" w:rsidRDefault="001511BE" w:rsidP="001511BE">
            <w:pPr>
              <w:widowControl/>
              <w:ind w:left="1164"/>
              <w:jc w:val="left"/>
              <w:rPr>
                <w:rFonts w:asciiTheme="minorEastAsia" w:hAnsiTheme="minorEastAsia"/>
                <w:sz w:val="22"/>
              </w:rPr>
            </w:pPr>
          </w:p>
          <w:p w:rsidR="001511BE" w:rsidRDefault="001511BE" w:rsidP="001511BE">
            <w:pPr>
              <w:widowControl/>
              <w:ind w:left="1164"/>
              <w:jc w:val="left"/>
              <w:rPr>
                <w:rFonts w:asciiTheme="minorEastAsia" w:hAnsiTheme="minorEastAsia"/>
                <w:sz w:val="22"/>
              </w:rPr>
            </w:pPr>
          </w:p>
          <w:p w:rsidR="001511BE" w:rsidRDefault="001511BE" w:rsidP="001511BE">
            <w:pPr>
              <w:widowControl/>
              <w:ind w:left="1164"/>
              <w:jc w:val="left"/>
              <w:rPr>
                <w:rFonts w:asciiTheme="minorEastAsia" w:hAnsiTheme="minorEastAsia"/>
                <w:sz w:val="22"/>
              </w:rPr>
            </w:pPr>
          </w:p>
          <w:p w:rsidR="001511BE" w:rsidRPr="00A4732C" w:rsidRDefault="001511BE" w:rsidP="001511BE">
            <w:pPr>
              <w:widowControl/>
              <w:jc w:val="left"/>
              <w:rPr>
                <w:rFonts w:asciiTheme="minorEastAsia" w:hAnsiTheme="minorEastAsia"/>
                <w:sz w:val="22"/>
              </w:rPr>
            </w:pPr>
          </w:p>
        </w:tc>
        <w:tc>
          <w:tcPr>
            <w:tcW w:w="4231" w:type="dxa"/>
            <w:gridSpan w:val="2"/>
          </w:tcPr>
          <w:p w:rsidR="001511BE" w:rsidRPr="00A4732C" w:rsidRDefault="001511BE" w:rsidP="00F05B97">
            <w:pPr>
              <w:widowControl/>
              <w:ind w:left="39"/>
              <w:jc w:val="left"/>
              <w:rPr>
                <w:rFonts w:asciiTheme="minorEastAsia" w:hAnsiTheme="minorEastAsia"/>
                <w:sz w:val="22"/>
              </w:rPr>
            </w:pPr>
            <w:r w:rsidRPr="00A4732C">
              <w:rPr>
                <w:rFonts w:asciiTheme="minorEastAsia" w:hAnsiTheme="minorEastAsia" w:hint="eastAsia"/>
                <w:sz w:val="22"/>
              </w:rPr>
              <w:t>１施設へのリースによる空調設備導入とは異なり、24</w:t>
            </w:r>
            <w:r>
              <w:rPr>
                <w:rFonts w:asciiTheme="minorEastAsia" w:hAnsiTheme="minorEastAsia" w:hint="eastAsia"/>
                <w:sz w:val="22"/>
              </w:rPr>
              <w:t>校に同時並行かつ島田市内の複数の業者に施工してもらうことは、環境省が推奨する「バルクリース」という特殊なノウハウと経験が必要となります。この実績は、評価いただけますでしょうか？</w:t>
            </w:r>
          </w:p>
        </w:tc>
        <w:tc>
          <w:tcPr>
            <w:tcW w:w="2711" w:type="dxa"/>
          </w:tcPr>
          <w:p w:rsidR="001511BE" w:rsidRPr="002831A7" w:rsidRDefault="001511BE">
            <w:pPr>
              <w:widowControl/>
              <w:jc w:val="left"/>
              <w:rPr>
                <w:rFonts w:asciiTheme="minorEastAsia" w:hAnsiTheme="minorEastAsia"/>
                <w:sz w:val="22"/>
              </w:rPr>
            </w:pPr>
            <w:r w:rsidRPr="002831A7">
              <w:rPr>
                <w:rFonts w:asciiTheme="minorEastAsia" w:hAnsiTheme="minorEastAsia" w:hint="eastAsia"/>
                <w:sz w:val="22"/>
              </w:rPr>
              <w:t>実績の評価とします。</w:t>
            </w:r>
          </w:p>
          <w:p w:rsidR="001511BE" w:rsidRPr="002831A7" w:rsidRDefault="001511BE" w:rsidP="00CA0835">
            <w:pPr>
              <w:widowControl/>
              <w:jc w:val="left"/>
              <w:rPr>
                <w:rFonts w:asciiTheme="minorEastAsia" w:hAnsiTheme="minorEastAsia"/>
                <w:sz w:val="22"/>
              </w:rPr>
            </w:pPr>
          </w:p>
        </w:tc>
      </w:tr>
      <w:tr w:rsidR="00D41F58" w:rsidTr="00F8395A">
        <w:trPr>
          <w:trHeight w:hRule="exact" w:val="2617"/>
        </w:trPr>
        <w:tc>
          <w:tcPr>
            <w:tcW w:w="567" w:type="dxa"/>
            <w:vAlign w:val="center"/>
          </w:tcPr>
          <w:p w:rsidR="001511BE" w:rsidRDefault="00A37709" w:rsidP="00F8395A">
            <w:pPr>
              <w:jc w:val="center"/>
              <w:rPr>
                <w:rFonts w:asciiTheme="minorEastAsia" w:hAnsiTheme="minorEastAsia"/>
                <w:sz w:val="24"/>
                <w:szCs w:val="24"/>
              </w:rPr>
            </w:pPr>
            <w:r>
              <w:rPr>
                <w:rFonts w:asciiTheme="minorEastAsia" w:hAnsiTheme="minorEastAsia" w:hint="eastAsia"/>
                <w:sz w:val="24"/>
                <w:szCs w:val="24"/>
              </w:rPr>
              <w:t>13</w:t>
            </w:r>
          </w:p>
        </w:tc>
        <w:tc>
          <w:tcPr>
            <w:tcW w:w="1274" w:type="dxa"/>
          </w:tcPr>
          <w:p w:rsidR="00A37709" w:rsidRPr="002831A7" w:rsidRDefault="00A37709" w:rsidP="00A37709">
            <w:pPr>
              <w:widowControl/>
              <w:jc w:val="left"/>
              <w:rPr>
                <w:rFonts w:asciiTheme="minorEastAsia" w:hAnsiTheme="minorEastAsia"/>
                <w:sz w:val="22"/>
              </w:rPr>
            </w:pPr>
            <w:r w:rsidRPr="002831A7">
              <w:rPr>
                <w:rFonts w:asciiTheme="minorEastAsia" w:hAnsiTheme="minorEastAsia" w:hint="eastAsia"/>
                <w:sz w:val="22"/>
              </w:rPr>
              <w:t>別表｢審査基準表｣</w:t>
            </w:r>
          </w:p>
          <w:p w:rsidR="00A37709" w:rsidRDefault="00A37709" w:rsidP="00A37709">
            <w:pPr>
              <w:widowControl/>
              <w:jc w:val="left"/>
              <w:rPr>
                <w:rFonts w:asciiTheme="minorEastAsia" w:hAnsiTheme="minorEastAsia"/>
                <w:sz w:val="24"/>
                <w:szCs w:val="24"/>
              </w:rPr>
            </w:pPr>
            <w:r>
              <w:rPr>
                <w:rFonts w:asciiTheme="minorEastAsia" w:hAnsiTheme="minorEastAsia" w:hint="eastAsia"/>
                <w:sz w:val="22"/>
              </w:rPr>
              <w:t>(技術評価)</w:t>
            </w:r>
          </w:p>
          <w:p w:rsidR="001511BE" w:rsidRPr="00A37709" w:rsidRDefault="001511BE" w:rsidP="00CA0835">
            <w:pPr>
              <w:rPr>
                <w:rFonts w:asciiTheme="minorEastAsia" w:hAnsiTheme="minorEastAsia"/>
                <w:sz w:val="22"/>
              </w:rPr>
            </w:pPr>
          </w:p>
        </w:tc>
        <w:tc>
          <w:tcPr>
            <w:tcW w:w="1140" w:type="dxa"/>
          </w:tcPr>
          <w:p w:rsidR="001511BE" w:rsidRDefault="001511BE" w:rsidP="001511BE">
            <w:pPr>
              <w:ind w:firstLine="1746"/>
              <w:jc w:val="left"/>
              <w:rPr>
                <w:rFonts w:asciiTheme="minorEastAsia" w:hAnsiTheme="minorEastAsia"/>
                <w:sz w:val="22"/>
              </w:rPr>
            </w:pPr>
          </w:p>
        </w:tc>
        <w:tc>
          <w:tcPr>
            <w:tcW w:w="4231" w:type="dxa"/>
            <w:gridSpan w:val="2"/>
          </w:tcPr>
          <w:p w:rsidR="00A37709" w:rsidRDefault="00A37709" w:rsidP="00A37709">
            <w:pPr>
              <w:widowControl/>
              <w:jc w:val="left"/>
              <w:rPr>
                <w:rFonts w:asciiTheme="minorEastAsia" w:hAnsiTheme="minorEastAsia"/>
                <w:sz w:val="22"/>
              </w:rPr>
            </w:pPr>
            <w:r w:rsidRPr="00CA0835">
              <w:rPr>
                <w:rFonts w:asciiTheme="minorEastAsia" w:hAnsiTheme="minorEastAsia" w:hint="eastAsia"/>
                <w:sz w:val="22"/>
              </w:rPr>
              <w:t>各校に設置する空調設備をEHPにするかGHPにするかは、</w:t>
            </w:r>
            <w:r>
              <w:rPr>
                <w:rFonts w:asciiTheme="minorEastAsia" w:hAnsiTheme="minorEastAsia" w:hint="eastAsia"/>
                <w:sz w:val="22"/>
              </w:rPr>
              <w:t>その学校の特徴や施工日及び光熱費、環境性能などを総合的に判断し、最も適している考えるものを事業者が提案するということでよろしいでしょうか？</w:t>
            </w:r>
          </w:p>
          <w:p w:rsidR="00A37709" w:rsidRDefault="00A37709" w:rsidP="00A37709">
            <w:pPr>
              <w:jc w:val="left"/>
              <w:rPr>
                <w:rFonts w:asciiTheme="minorEastAsia" w:hAnsiTheme="minorEastAsia"/>
                <w:sz w:val="22"/>
              </w:rPr>
            </w:pPr>
            <w:r>
              <w:rPr>
                <w:rFonts w:asciiTheme="minorEastAsia" w:hAnsiTheme="minorEastAsia" w:hint="eastAsia"/>
                <w:sz w:val="22"/>
              </w:rPr>
              <w:t>ライフサイクルコストも含めた提案を評価し</w:t>
            </w:r>
            <w:r w:rsidR="00F05B97">
              <w:rPr>
                <w:rFonts w:asciiTheme="minorEastAsia" w:hAnsiTheme="minorEastAsia" w:hint="eastAsia"/>
                <w:sz w:val="22"/>
              </w:rPr>
              <w:t>ていただけますでしょうか？</w:t>
            </w:r>
          </w:p>
          <w:p w:rsidR="001511BE" w:rsidRDefault="00A37709" w:rsidP="00A37709">
            <w:pPr>
              <w:jc w:val="left"/>
              <w:rPr>
                <w:rFonts w:asciiTheme="minorEastAsia" w:hAnsiTheme="minorEastAsia"/>
                <w:sz w:val="22"/>
              </w:rPr>
            </w:pPr>
            <w:r>
              <w:rPr>
                <w:rFonts w:asciiTheme="minorEastAsia" w:hAnsiTheme="minorEastAsia" w:hint="eastAsia"/>
                <w:sz w:val="22"/>
              </w:rPr>
              <w:t>ていただけないでしょうか。</w:t>
            </w:r>
          </w:p>
          <w:p w:rsidR="00A37709" w:rsidRDefault="00A37709" w:rsidP="00A37709">
            <w:pPr>
              <w:jc w:val="left"/>
              <w:rPr>
                <w:rFonts w:asciiTheme="minorEastAsia" w:hAnsiTheme="minorEastAsia"/>
                <w:sz w:val="22"/>
              </w:rPr>
            </w:pPr>
          </w:p>
          <w:p w:rsidR="00A37709" w:rsidRDefault="00A37709" w:rsidP="00A37709">
            <w:pPr>
              <w:jc w:val="left"/>
              <w:rPr>
                <w:rFonts w:asciiTheme="minorEastAsia" w:hAnsiTheme="minorEastAsia"/>
                <w:sz w:val="22"/>
              </w:rPr>
            </w:pPr>
          </w:p>
          <w:p w:rsidR="00A37709" w:rsidRPr="00CA0835" w:rsidRDefault="00A37709" w:rsidP="00A37709">
            <w:pPr>
              <w:jc w:val="left"/>
              <w:rPr>
                <w:rFonts w:asciiTheme="minorEastAsia" w:hAnsiTheme="minorEastAsia"/>
                <w:sz w:val="22"/>
              </w:rPr>
            </w:pPr>
          </w:p>
        </w:tc>
        <w:tc>
          <w:tcPr>
            <w:tcW w:w="2711" w:type="dxa"/>
          </w:tcPr>
          <w:p w:rsidR="00A37709" w:rsidRPr="002831A7" w:rsidRDefault="00A37709" w:rsidP="00A37709">
            <w:pPr>
              <w:widowControl/>
              <w:jc w:val="left"/>
              <w:rPr>
                <w:rFonts w:asciiTheme="minorEastAsia" w:hAnsiTheme="minorEastAsia"/>
                <w:sz w:val="22"/>
              </w:rPr>
            </w:pPr>
            <w:r w:rsidRPr="002831A7">
              <w:rPr>
                <w:rFonts w:asciiTheme="minorEastAsia" w:hAnsiTheme="minorEastAsia" w:hint="eastAsia"/>
                <w:sz w:val="22"/>
              </w:rPr>
              <w:t>対象小中学校一覧に基づき提案をしてください。</w:t>
            </w:r>
          </w:p>
          <w:p w:rsidR="001511BE" w:rsidRDefault="001511BE" w:rsidP="00CA0835">
            <w:pPr>
              <w:jc w:val="left"/>
              <w:rPr>
                <w:rFonts w:asciiTheme="minorEastAsia" w:hAnsiTheme="minorEastAsia"/>
                <w:sz w:val="22"/>
              </w:rPr>
            </w:pPr>
          </w:p>
          <w:p w:rsidR="00A37709" w:rsidRDefault="00A37709" w:rsidP="00CA0835">
            <w:pPr>
              <w:jc w:val="left"/>
              <w:rPr>
                <w:rFonts w:asciiTheme="minorEastAsia" w:hAnsiTheme="minorEastAsia"/>
                <w:sz w:val="22"/>
              </w:rPr>
            </w:pPr>
          </w:p>
          <w:p w:rsidR="00A37709" w:rsidRDefault="00A37709" w:rsidP="00CA0835">
            <w:pPr>
              <w:jc w:val="left"/>
              <w:rPr>
                <w:rFonts w:asciiTheme="minorEastAsia" w:hAnsiTheme="minorEastAsia"/>
                <w:sz w:val="22"/>
              </w:rPr>
            </w:pPr>
          </w:p>
          <w:p w:rsidR="00A37709" w:rsidRDefault="00A37709" w:rsidP="00CA0835">
            <w:pPr>
              <w:jc w:val="left"/>
              <w:rPr>
                <w:rFonts w:asciiTheme="minorEastAsia" w:hAnsiTheme="minorEastAsia"/>
                <w:sz w:val="22"/>
              </w:rPr>
            </w:pPr>
          </w:p>
          <w:p w:rsidR="00A37709" w:rsidRDefault="00A37709" w:rsidP="00CA0835">
            <w:pPr>
              <w:jc w:val="left"/>
              <w:rPr>
                <w:rFonts w:asciiTheme="minorEastAsia" w:hAnsiTheme="minorEastAsia"/>
                <w:sz w:val="22"/>
              </w:rPr>
            </w:pPr>
          </w:p>
          <w:p w:rsidR="00A37709" w:rsidRDefault="00A37709" w:rsidP="00CA0835">
            <w:pPr>
              <w:jc w:val="left"/>
              <w:rPr>
                <w:rFonts w:asciiTheme="minorEastAsia" w:hAnsiTheme="minorEastAsia"/>
                <w:sz w:val="22"/>
              </w:rPr>
            </w:pPr>
          </w:p>
          <w:p w:rsidR="00A37709" w:rsidRPr="00A37709" w:rsidRDefault="00A37709" w:rsidP="00CA0835">
            <w:pPr>
              <w:jc w:val="left"/>
              <w:rPr>
                <w:rFonts w:asciiTheme="minorEastAsia" w:hAnsiTheme="minorEastAsia"/>
                <w:sz w:val="22"/>
              </w:rPr>
            </w:pPr>
          </w:p>
        </w:tc>
      </w:tr>
      <w:tr w:rsidR="00D41F58" w:rsidTr="00F8395A">
        <w:trPr>
          <w:trHeight w:val="841"/>
        </w:trPr>
        <w:tc>
          <w:tcPr>
            <w:tcW w:w="567" w:type="dxa"/>
            <w:vAlign w:val="center"/>
          </w:tcPr>
          <w:p w:rsidR="00A37709" w:rsidRPr="00382EC3" w:rsidRDefault="00A37709" w:rsidP="00F8395A">
            <w:pPr>
              <w:jc w:val="center"/>
              <w:rPr>
                <w:rFonts w:asciiTheme="minorEastAsia" w:hAnsiTheme="minorEastAsia"/>
                <w:sz w:val="24"/>
                <w:szCs w:val="24"/>
              </w:rPr>
            </w:pPr>
            <w:r>
              <w:rPr>
                <w:rFonts w:asciiTheme="minorEastAsia" w:hAnsiTheme="minorEastAsia" w:hint="eastAsia"/>
                <w:sz w:val="24"/>
                <w:szCs w:val="24"/>
              </w:rPr>
              <w:t>14</w:t>
            </w:r>
          </w:p>
        </w:tc>
        <w:tc>
          <w:tcPr>
            <w:tcW w:w="1274" w:type="dxa"/>
          </w:tcPr>
          <w:p w:rsidR="00A37709" w:rsidRPr="002831A7" w:rsidRDefault="00A37709" w:rsidP="002831A7">
            <w:pPr>
              <w:widowControl/>
              <w:jc w:val="left"/>
              <w:rPr>
                <w:rFonts w:asciiTheme="minorEastAsia" w:hAnsiTheme="minorEastAsia"/>
                <w:sz w:val="22"/>
              </w:rPr>
            </w:pPr>
            <w:r w:rsidRPr="002831A7">
              <w:rPr>
                <w:rFonts w:asciiTheme="minorEastAsia" w:hAnsiTheme="minorEastAsia" w:hint="eastAsia"/>
                <w:sz w:val="22"/>
              </w:rPr>
              <w:t>別表｢審査基準表｣</w:t>
            </w:r>
          </w:p>
          <w:p w:rsidR="00A37709" w:rsidRPr="00382EC3" w:rsidRDefault="00A37709" w:rsidP="00A37709">
            <w:pPr>
              <w:widowControl/>
              <w:jc w:val="left"/>
              <w:rPr>
                <w:rFonts w:asciiTheme="minorEastAsia" w:hAnsiTheme="minorEastAsia"/>
                <w:sz w:val="24"/>
                <w:szCs w:val="24"/>
              </w:rPr>
            </w:pPr>
            <w:r>
              <w:rPr>
                <w:rFonts w:asciiTheme="minorEastAsia" w:hAnsiTheme="minorEastAsia" w:hint="eastAsia"/>
                <w:sz w:val="22"/>
              </w:rPr>
              <w:t>(技術評価)</w:t>
            </w:r>
          </w:p>
        </w:tc>
        <w:tc>
          <w:tcPr>
            <w:tcW w:w="1140" w:type="dxa"/>
          </w:tcPr>
          <w:p w:rsidR="00A37709" w:rsidRPr="00B9520E" w:rsidRDefault="00A37709" w:rsidP="00A37709">
            <w:pPr>
              <w:widowControl/>
              <w:ind w:left="1164"/>
              <w:jc w:val="left"/>
              <w:rPr>
                <w:rFonts w:asciiTheme="minorEastAsia" w:hAnsiTheme="minorEastAsia"/>
                <w:sz w:val="22"/>
              </w:rPr>
            </w:pPr>
          </w:p>
        </w:tc>
        <w:tc>
          <w:tcPr>
            <w:tcW w:w="4231" w:type="dxa"/>
            <w:gridSpan w:val="2"/>
          </w:tcPr>
          <w:p w:rsidR="00A37709" w:rsidRDefault="0014359B" w:rsidP="0014359B">
            <w:pPr>
              <w:widowControl/>
              <w:ind w:left="9"/>
              <w:jc w:val="left"/>
              <w:rPr>
                <w:rFonts w:asciiTheme="minorEastAsia" w:hAnsiTheme="minorEastAsia"/>
                <w:sz w:val="22"/>
              </w:rPr>
            </w:pPr>
            <w:r>
              <w:rPr>
                <w:rFonts w:asciiTheme="minorEastAsia" w:hAnsiTheme="minorEastAsia" w:hint="eastAsia"/>
                <w:kern w:val="0"/>
                <w:sz w:val="22"/>
              </w:rPr>
              <w:t>特記事項(機械設備)の一般事項に「(5)環境負荷の少ない設備を採用すること」とありますが、別表「審査基準表」には評価する項目がありません。本事業は、これまで空調機が無かった学校に新設することで環境への負荷が増えるのは避けられず、せめて環境性に優れた機器を導入いただきたく思いますので、環境性を評価する採点項目を設定いただけないでしょうか？</w:t>
            </w:r>
          </w:p>
          <w:p w:rsidR="0014359B" w:rsidRPr="00A37709" w:rsidRDefault="0014359B" w:rsidP="0014359B">
            <w:pPr>
              <w:widowControl/>
              <w:ind w:left="9"/>
              <w:jc w:val="left"/>
              <w:rPr>
                <w:rFonts w:asciiTheme="minorEastAsia" w:hAnsiTheme="minorEastAsia"/>
                <w:sz w:val="22"/>
              </w:rPr>
            </w:pPr>
          </w:p>
        </w:tc>
        <w:tc>
          <w:tcPr>
            <w:tcW w:w="2711" w:type="dxa"/>
          </w:tcPr>
          <w:p w:rsidR="00A37709" w:rsidRDefault="00A37709" w:rsidP="002831A7">
            <w:pPr>
              <w:widowControl/>
              <w:jc w:val="left"/>
              <w:rPr>
                <w:rFonts w:asciiTheme="minorEastAsia" w:hAnsiTheme="minorEastAsia"/>
                <w:sz w:val="22"/>
              </w:rPr>
            </w:pPr>
            <w:r w:rsidRPr="002831A7">
              <w:rPr>
                <w:rFonts w:asciiTheme="minorEastAsia" w:hAnsiTheme="minorEastAsia" w:hint="eastAsia"/>
                <w:sz w:val="22"/>
              </w:rPr>
              <w:t>プロポーザルの説明時に提案してください</w:t>
            </w:r>
            <w:r>
              <w:rPr>
                <w:rFonts w:asciiTheme="minorEastAsia" w:hAnsiTheme="minorEastAsia" w:hint="eastAsia"/>
                <w:sz w:val="24"/>
                <w:szCs w:val="24"/>
              </w:rPr>
              <w:t>。</w:t>
            </w:r>
          </w:p>
          <w:p w:rsidR="00A37709" w:rsidRPr="00A37709" w:rsidRDefault="00A37709">
            <w:pPr>
              <w:widowControl/>
              <w:jc w:val="left"/>
              <w:rPr>
                <w:rFonts w:asciiTheme="minorEastAsia" w:hAnsiTheme="minorEastAsia"/>
                <w:sz w:val="22"/>
              </w:rPr>
            </w:pPr>
          </w:p>
          <w:p w:rsidR="00A37709" w:rsidRPr="00B9520E" w:rsidRDefault="00A37709" w:rsidP="00CA0835">
            <w:pPr>
              <w:widowControl/>
              <w:jc w:val="left"/>
              <w:rPr>
                <w:rFonts w:asciiTheme="minorEastAsia" w:hAnsiTheme="minorEastAsia"/>
                <w:sz w:val="22"/>
              </w:rPr>
            </w:pPr>
          </w:p>
        </w:tc>
      </w:tr>
      <w:tr w:rsidR="00D41F58" w:rsidTr="00F8395A">
        <w:trPr>
          <w:trHeight w:val="1105"/>
        </w:trPr>
        <w:tc>
          <w:tcPr>
            <w:tcW w:w="567" w:type="dxa"/>
            <w:vAlign w:val="center"/>
          </w:tcPr>
          <w:p w:rsidR="00A37709" w:rsidRPr="00382EC3" w:rsidRDefault="00A37709" w:rsidP="00F8395A">
            <w:pPr>
              <w:jc w:val="center"/>
              <w:rPr>
                <w:rFonts w:asciiTheme="minorEastAsia" w:hAnsiTheme="minorEastAsia"/>
                <w:sz w:val="24"/>
                <w:szCs w:val="24"/>
              </w:rPr>
            </w:pPr>
            <w:r>
              <w:rPr>
                <w:rFonts w:asciiTheme="minorEastAsia" w:hAnsiTheme="minorEastAsia" w:hint="eastAsia"/>
                <w:sz w:val="24"/>
                <w:szCs w:val="24"/>
              </w:rPr>
              <w:lastRenderedPageBreak/>
              <w:t>15</w:t>
            </w:r>
          </w:p>
        </w:tc>
        <w:tc>
          <w:tcPr>
            <w:tcW w:w="1274" w:type="dxa"/>
          </w:tcPr>
          <w:p w:rsidR="00A37709" w:rsidRPr="002831A7" w:rsidRDefault="00A37709" w:rsidP="002831A7">
            <w:pPr>
              <w:widowControl/>
              <w:jc w:val="left"/>
              <w:rPr>
                <w:rFonts w:asciiTheme="minorEastAsia" w:hAnsiTheme="minorEastAsia"/>
                <w:sz w:val="22"/>
              </w:rPr>
            </w:pPr>
            <w:r w:rsidRPr="002831A7">
              <w:rPr>
                <w:rFonts w:asciiTheme="minorEastAsia" w:hAnsiTheme="minorEastAsia" w:hint="eastAsia"/>
                <w:sz w:val="22"/>
              </w:rPr>
              <w:t>別表｢審査基準表｣</w:t>
            </w:r>
          </w:p>
          <w:p w:rsidR="00A37709" w:rsidRPr="00D07731" w:rsidRDefault="00A37709" w:rsidP="002831A7">
            <w:pPr>
              <w:widowControl/>
              <w:jc w:val="left"/>
              <w:rPr>
                <w:rFonts w:asciiTheme="minorEastAsia" w:hAnsiTheme="minorEastAsia"/>
                <w:sz w:val="24"/>
                <w:szCs w:val="24"/>
              </w:rPr>
            </w:pPr>
            <w:r>
              <w:rPr>
                <w:rFonts w:asciiTheme="minorEastAsia" w:hAnsiTheme="minorEastAsia" w:hint="eastAsia"/>
                <w:sz w:val="22"/>
              </w:rPr>
              <w:t>(技術評価)</w:t>
            </w:r>
          </w:p>
        </w:tc>
        <w:tc>
          <w:tcPr>
            <w:tcW w:w="1140" w:type="dxa"/>
          </w:tcPr>
          <w:p w:rsidR="00A37709" w:rsidRPr="009B6701" w:rsidRDefault="00A37709" w:rsidP="002831A7">
            <w:pPr>
              <w:widowControl/>
              <w:jc w:val="left"/>
              <w:rPr>
                <w:rFonts w:asciiTheme="minorEastAsia" w:hAnsiTheme="minorEastAsia"/>
                <w:sz w:val="22"/>
              </w:rPr>
            </w:pPr>
          </w:p>
        </w:tc>
        <w:tc>
          <w:tcPr>
            <w:tcW w:w="4231" w:type="dxa"/>
            <w:gridSpan w:val="2"/>
          </w:tcPr>
          <w:p w:rsidR="00A37709" w:rsidRPr="009B6701" w:rsidRDefault="00AB645F" w:rsidP="00AB645F">
            <w:pPr>
              <w:widowControl/>
              <w:jc w:val="left"/>
              <w:rPr>
                <w:rFonts w:asciiTheme="minorEastAsia" w:hAnsiTheme="minorEastAsia"/>
                <w:sz w:val="22"/>
              </w:rPr>
            </w:pPr>
            <w:r>
              <w:rPr>
                <w:rFonts w:asciiTheme="minorEastAsia" w:hAnsiTheme="minorEastAsia" w:hint="eastAsia"/>
                <w:kern w:val="0"/>
                <w:sz w:val="22"/>
              </w:rPr>
              <w:t>EHPの導入に伴い契約電力が上昇し、電気料金の負担が増えることが懸念されますが、事業者による電気料金の負担軽減に関する提案ができれば、この点について追加で評価いただけますでしょうか？現在の審査基準ではこの点への評価がなく、ランニングコストを含めた提案を評価していただけないでしょうか。</w:t>
            </w:r>
          </w:p>
        </w:tc>
        <w:tc>
          <w:tcPr>
            <w:tcW w:w="2711" w:type="dxa"/>
          </w:tcPr>
          <w:p w:rsidR="00AB645F" w:rsidRDefault="00AB645F" w:rsidP="00AB645F">
            <w:pPr>
              <w:widowControl/>
              <w:jc w:val="left"/>
              <w:rPr>
                <w:rFonts w:asciiTheme="minorEastAsia" w:hAnsiTheme="minorEastAsia"/>
                <w:sz w:val="22"/>
              </w:rPr>
            </w:pPr>
            <w:r w:rsidRPr="002831A7">
              <w:rPr>
                <w:rFonts w:asciiTheme="minorEastAsia" w:hAnsiTheme="minorEastAsia" w:hint="eastAsia"/>
                <w:sz w:val="22"/>
              </w:rPr>
              <w:t>プロポーザルの説明時に提案してください</w:t>
            </w:r>
            <w:r>
              <w:rPr>
                <w:rFonts w:asciiTheme="minorEastAsia" w:hAnsiTheme="minorEastAsia" w:hint="eastAsia"/>
                <w:sz w:val="24"/>
                <w:szCs w:val="24"/>
              </w:rPr>
              <w:t>。</w:t>
            </w:r>
          </w:p>
          <w:p w:rsidR="00A37709" w:rsidRPr="00AB645F" w:rsidRDefault="00A37709" w:rsidP="00A37709">
            <w:pPr>
              <w:widowControl/>
              <w:jc w:val="left"/>
              <w:rPr>
                <w:rFonts w:asciiTheme="minorEastAsia" w:hAnsiTheme="minorEastAsia"/>
                <w:sz w:val="22"/>
              </w:rPr>
            </w:pPr>
          </w:p>
        </w:tc>
      </w:tr>
      <w:tr w:rsidR="00D41F58" w:rsidTr="00F8395A">
        <w:trPr>
          <w:trHeight w:val="705"/>
        </w:trPr>
        <w:tc>
          <w:tcPr>
            <w:tcW w:w="567" w:type="dxa"/>
            <w:vAlign w:val="center"/>
          </w:tcPr>
          <w:p w:rsidR="00A37709" w:rsidRPr="00382EC3" w:rsidRDefault="00A37709" w:rsidP="00F8395A">
            <w:pPr>
              <w:jc w:val="center"/>
              <w:rPr>
                <w:rFonts w:asciiTheme="minorEastAsia" w:hAnsiTheme="minorEastAsia"/>
                <w:sz w:val="24"/>
                <w:szCs w:val="24"/>
              </w:rPr>
            </w:pPr>
            <w:r>
              <w:rPr>
                <w:rFonts w:asciiTheme="minorEastAsia" w:hAnsiTheme="minorEastAsia" w:hint="eastAsia"/>
                <w:sz w:val="24"/>
                <w:szCs w:val="24"/>
              </w:rPr>
              <w:t>16</w:t>
            </w:r>
          </w:p>
        </w:tc>
        <w:tc>
          <w:tcPr>
            <w:tcW w:w="1274" w:type="dxa"/>
          </w:tcPr>
          <w:p w:rsidR="00A37709" w:rsidRPr="002831A7" w:rsidRDefault="00A37709" w:rsidP="001511BE">
            <w:pPr>
              <w:widowControl/>
              <w:jc w:val="left"/>
              <w:rPr>
                <w:rFonts w:asciiTheme="minorEastAsia" w:hAnsiTheme="minorEastAsia"/>
                <w:sz w:val="22"/>
              </w:rPr>
            </w:pPr>
            <w:r w:rsidRPr="002831A7">
              <w:rPr>
                <w:rFonts w:asciiTheme="minorEastAsia" w:hAnsiTheme="minorEastAsia" w:hint="eastAsia"/>
                <w:sz w:val="22"/>
              </w:rPr>
              <w:t>別表｢審査基準表｣</w:t>
            </w:r>
          </w:p>
          <w:p w:rsidR="00A37709" w:rsidRPr="00382EC3" w:rsidRDefault="00A37709" w:rsidP="001511BE">
            <w:pPr>
              <w:widowControl/>
              <w:jc w:val="left"/>
              <w:rPr>
                <w:rFonts w:asciiTheme="minorEastAsia" w:hAnsiTheme="minorEastAsia"/>
                <w:sz w:val="24"/>
                <w:szCs w:val="24"/>
              </w:rPr>
            </w:pPr>
            <w:r>
              <w:rPr>
                <w:rFonts w:asciiTheme="minorEastAsia" w:hAnsiTheme="minorEastAsia" w:hint="eastAsia"/>
                <w:sz w:val="22"/>
              </w:rPr>
              <w:t>(技術評価)</w:t>
            </w:r>
          </w:p>
        </w:tc>
        <w:tc>
          <w:tcPr>
            <w:tcW w:w="1140" w:type="dxa"/>
          </w:tcPr>
          <w:p w:rsidR="00A37709" w:rsidRPr="00A4732C" w:rsidRDefault="00A37709" w:rsidP="002E39DA">
            <w:pPr>
              <w:rPr>
                <w:rFonts w:asciiTheme="minorEastAsia" w:hAnsiTheme="minorEastAsia"/>
                <w:sz w:val="22"/>
              </w:rPr>
            </w:pPr>
          </w:p>
        </w:tc>
        <w:tc>
          <w:tcPr>
            <w:tcW w:w="4231" w:type="dxa"/>
            <w:gridSpan w:val="2"/>
          </w:tcPr>
          <w:p w:rsidR="00A37709" w:rsidRPr="00D07731" w:rsidRDefault="00D07731" w:rsidP="00D07731">
            <w:pPr>
              <w:widowControl/>
              <w:jc w:val="left"/>
              <w:rPr>
                <w:rFonts w:asciiTheme="minorEastAsia" w:hAnsiTheme="minorEastAsia"/>
                <w:sz w:val="24"/>
                <w:szCs w:val="24"/>
              </w:rPr>
            </w:pPr>
            <w:r>
              <w:rPr>
                <w:rFonts w:asciiTheme="minorEastAsia" w:hAnsiTheme="minorEastAsia" w:hint="eastAsia"/>
                <w:sz w:val="22"/>
              </w:rPr>
              <w:t>類似事業の実績についてですが、リース以外にも、ESC</w:t>
            </w:r>
            <w:r w:rsidR="0014359B">
              <w:rPr>
                <w:rFonts w:asciiTheme="minorEastAsia" w:hAnsiTheme="minorEastAsia" w:hint="eastAsia"/>
                <w:sz w:val="22"/>
              </w:rPr>
              <w:t>0</w:t>
            </w:r>
            <w:r>
              <w:rPr>
                <w:rFonts w:asciiTheme="minorEastAsia" w:hAnsiTheme="minorEastAsia" w:hint="eastAsia"/>
                <w:sz w:val="22"/>
              </w:rPr>
              <w:t>の実績も評価いただけるのでしょうか。</w:t>
            </w:r>
          </w:p>
        </w:tc>
        <w:tc>
          <w:tcPr>
            <w:tcW w:w="2711" w:type="dxa"/>
          </w:tcPr>
          <w:p w:rsidR="00A37709" w:rsidRPr="00A4732C" w:rsidRDefault="00D07731" w:rsidP="00A37709">
            <w:pPr>
              <w:widowControl/>
              <w:jc w:val="left"/>
              <w:rPr>
                <w:rFonts w:asciiTheme="minorEastAsia" w:hAnsiTheme="minorEastAsia"/>
                <w:sz w:val="22"/>
              </w:rPr>
            </w:pPr>
            <w:r w:rsidRPr="001511BE">
              <w:rPr>
                <w:rFonts w:asciiTheme="minorEastAsia" w:hAnsiTheme="minorEastAsia" w:hint="eastAsia"/>
                <w:sz w:val="22"/>
              </w:rPr>
              <w:t>空調機設置の実績として評価させていただきま</w:t>
            </w:r>
            <w:r>
              <w:rPr>
                <w:rFonts w:asciiTheme="minorEastAsia" w:hAnsiTheme="minorEastAsia" w:hint="eastAsia"/>
                <w:sz w:val="22"/>
              </w:rPr>
              <w:t>す。</w:t>
            </w:r>
          </w:p>
        </w:tc>
      </w:tr>
      <w:tr w:rsidR="00D41F58" w:rsidTr="00F8395A">
        <w:trPr>
          <w:trHeight w:val="2598"/>
        </w:trPr>
        <w:tc>
          <w:tcPr>
            <w:tcW w:w="567" w:type="dxa"/>
            <w:vAlign w:val="center"/>
          </w:tcPr>
          <w:p w:rsidR="00D07731" w:rsidRPr="00382EC3" w:rsidRDefault="00D07731" w:rsidP="00F8395A">
            <w:pPr>
              <w:jc w:val="center"/>
              <w:rPr>
                <w:rFonts w:asciiTheme="minorEastAsia" w:hAnsiTheme="minorEastAsia"/>
                <w:sz w:val="24"/>
                <w:szCs w:val="24"/>
              </w:rPr>
            </w:pPr>
            <w:r>
              <w:rPr>
                <w:rFonts w:asciiTheme="minorEastAsia" w:hAnsiTheme="minorEastAsia" w:hint="eastAsia"/>
                <w:sz w:val="24"/>
                <w:szCs w:val="24"/>
              </w:rPr>
              <w:t>17</w:t>
            </w:r>
          </w:p>
        </w:tc>
        <w:tc>
          <w:tcPr>
            <w:tcW w:w="1274" w:type="dxa"/>
          </w:tcPr>
          <w:p w:rsidR="00D07731" w:rsidRPr="001511BE" w:rsidRDefault="00D07731" w:rsidP="008F6E1C">
            <w:pPr>
              <w:widowControl/>
              <w:jc w:val="left"/>
              <w:rPr>
                <w:rFonts w:asciiTheme="minorEastAsia" w:hAnsiTheme="minorEastAsia"/>
                <w:sz w:val="22"/>
              </w:rPr>
            </w:pPr>
            <w:r w:rsidRPr="001511BE">
              <w:rPr>
                <w:rFonts w:asciiTheme="minorEastAsia" w:hAnsiTheme="minorEastAsia" w:hint="eastAsia"/>
                <w:sz w:val="22"/>
              </w:rPr>
              <w:t>実施要領</w:t>
            </w:r>
          </w:p>
          <w:p w:rsidR="00D07731" w:rsidRPr="001511BE" w:rsidRDefault="00D07731" w:rsidP="001511BE">
            <w:pPr>
              <w:widowControl/>
              <w:jc w:val="left"/>
              <w:rPr>
                <w:rFonts w:asciiTheme="minorEastAsia" w:hAnsiTheme="minorEastAsia"/>
                <w:sz w:val="22"/>
              </w:rPr>
            </w:pPr>
            <w:r w:rsidRPr="001511BE">
              <w:rPr>
                <w:rFonts w:asciiTheme="minorEastAsia" w:hAnsiTheme="minorEastAsia" w:hint="eastAsia"/>
                <w:sz w:val="22"/>
              </w:rPr>
              <w:t>(全体スケジュール)</w:t>
            </w:r>
          </w:p>
          <w:p w:rsidR="00D07731" w:rsidRPr="001511BE" w:rsidRDefault="00D07731" w:rsidP="008F6E1C">
            <w:pPr>
              <w:rPr>
                <w:rFonts w:asciiTheme="minorEastAsia" w:hAnsiTheme="minorEastAsia"/>
                <w:sz w:val="24"/>
                <w:szCs w:val="24"/>
              </w:rPr>
            </w:pPr>
          </w:p>
        </w:tc>
        <w:tc>
          <w:tcPr>
            <w:tcW w:w="1140" w:type="dxa"/>
          </w:tcPr>
          <w:p w:rsidR="00D07731" w:rsidRDefault="00D07731" w:rsidP="008F6E1C">
            <w:pPr>
              <w:widowControl/>
              <w:jc w:val="left"/>
              <w:rPr>
                <w:rFonts w:asciiTheme="minorEastAsia" w:hAnsiTheme="minorEastAsia"/>
                <w:sz w:val="24"/>
                <w:szCs w:val="24"/>
              </w:rPr>
            </w:pPr>
            <w:r>
              <w:rPr>
                <w:rFonts w:asciiTheme="minorEastAsia" w:hAnsiTheme="minorEastAsia" w:hint="eastAsia"/>
                <w:sz w:val="24"/>
                <w:szCs w:val="24"/>
              </w:rPr>
              <w:t>P2</w:t>
            </w:r>
          </w:p>
          <w:p w:rsidR="00D07731" w:rsidRDefault="00D07731" w:rsidP="008F6E1C">
            <w:pPr>
              <w:rPr>
                <w:rFonts w:asciiTheme="minorEastAsia" w:hAnsiTheme="minorEastAsia"/>
                <w:sz w:val="24"/>
                <w:szCs w:val="24"/>
              </w:rPr>
            </w:pPr>
            <w:r>
              <w:rPr>
                <w:rFonts w:asciiTheme="minorEastAsia" w:hAnsiTheme="minorEastAsia" w:hint="eastAsia"/>
                <w:sz w:val="24"/>
                <w:szCs w:val="24"/>
              </w:rPr>
              <w:t>4</w:t>
            </w:r>
          </w:p>
        </w:tc>
        <w:tc>
          <w:tcPr>
            <w:tcW w:w="4231" w:type="dxa"/>
            <w:gridSpan w:val="2"/>
          </w:tcPr>
          <w:p w:rsidR="00D07731" w:rsidRPr="00A4732C" w:rsidRDefault="00D07731" w:rsidP="0014359B">
            <w:pPr>
              <w:widowControl/>
              <w:jc w:val="left"/>
              <w:rPr>
                <w:rFonts w:asciiTheme="minorEastAsia" w:hAnsiTheme="minorEastAsia"/>
                <w:sz w:val="22"/>
              </w:rPr>
            </w:pPr>
            <w:r>
              <w:rPr>
                <w:rFonts w:asciiTheme="minorEastAsia" w:hAnsiTheme="minorEastAsia" w:hint="eastAsia"/>
                <w:sz w:val="22"/>
              </w:rPr>
              <w:t>プロポーザル審査結果通知の翌日に契約を締結するのは時間的に困難だと思いますが、ここでいう契約とは、仮契約ないしは詳細な調査の結果、変更もありうる契約内容のものと考えてよろしいでしょうか？</w:t>
            </w:r>
            <w:r w:rsidR="0014359B" w:rsidRPr="00A4732C">
              <w:rPr>
                <w:rFonts w:asciiTheme="minorEastAsia" w:hAnsiTheme="minorEastAsia"/>
                <w:sz w:val="22"/>
              </w:rPr>
              <w:t xml:space="preserve"> </w:t>
            </w:r>
          </w:p>
        </w:tc>
        <w:tc>
          <w:tcPr>
            <w:tcW w:w="2711" w:type="dxa"/>
          </w:tcPr>
          <w:p w:rsidR="00D07731" w:rsidRPr="00D07731" w:rsidRDefault="0014359B" w:rsidP="00D07731">
            <w:pPr>
              <w:widowControl/>
              <w:jc w:val="left"/>
              <w:rPr>
                <w:rFonts w:asciiTheme="minorEastAsia" w:hAnsiTheme="minorEastAsia"/>
                <w:sz w:val="22"/>
              </w:rPr>
            </w:pPr>
            <w:r>
              <w:rPr>
                <w:rFonts w:asciiTheme="minorEastAsia" w:hAnsiTheme="minorEastAsia" w:hint="eastAsia"/>
                <w:sz w:val="22"/>
              </w:rPr>
              <w:t>変更を前提にした仮</w:t>
            </w:r>
            <w:r w:rsidR="00D07731" w:rsidRPr="00D07731">
              <w:rPr>
                <w:rFonts w:asciiTheme="minorEastAsia" w:hAnsiTheme="minorEastAsia" w:hint="eastAsia"/>
                <w:sz w:val="22"/>
              </w:rPr>
              <w:t>契約</w:t>
            </w:r>
            <w:r>
              <w:rPr>
                <w:rFonts w:asciiTheme="minorEastAsia" w:hAnsiTheme="minorEastAsia" w:hint="eastAsia"/>
                <w:sz w:val="22"/>
              </w:rPr>
              <w:t>等は予定しておりません</w:t>
            </w:r>
            <w:r w:rsidR="00D07731" w:rsidRPr="00D07731">
              <w:rPr>
                <w:rFonts w:asciiTheme="minorEastAsia" w:hAnsiTheme="minorEastAsia" w:hint="eastAsia"/>
                <w:sz w:val="22"/>
              </w:rPr>
              <w:t>。</w:t>
            </w:r>
          </w:p>
          <w:p w:rsidR="00D07731" w:rsidRPr="00D07731" w:rsidRDefault="00D07731">
            <w:pPr>
              <w:widowControl/>
              <w:jc w:val="left"/>
              <w:rPr>
                <w:rFonts w:asciiTheme="minorEastAsia" w:hAnsiTheme="minorEastAsia"/>
                <w:sz w:val="22"/>
              </w:rPr>
            </w:pPr>
          </w:p>
          <w:p w:rsidR="00D07731" w:rsidRPr="00A4732C" w:rsidRDefault="00D07731" w:rsidP="002E39DA">
            <w:pPr>
              <w:widowControl/>
              <w:jc w:val="left"/>
              <w:rPr>
                <w:rFonts w:asciiTheme="minorEastAsia" w:hAnsiTheme="minorEastAsia"/>
                <w:sz w:val="22"/>
              </w:rPr>
            </w:pPr>
          </w:p>
        </w:tc>
      </w:tr>
      <w:tr w:rsidR="00D41F58" w:rsidTr="00F8395A">
        <w:trPr>
          <w:trHeight w:val="705"/>
        </w:trPr>
        <w:tc>
          <w:tcPr>
            <w:tcW w:w="567" w:type="dxa"/>
            <w:vAlign w:val="center"/>
          </w:tcPr>
          <w:p w:rsidR="00AB645F" w:rsidRDefault="00AB645F" w:rsidP="00F8395A">
            <w:pPr>
              <w:jc w:val="center"/>
              <w:rPr>
                <w:rFonts w:asciiTheme="minorEastAsia" w:hAnsiTheme="minorEastAsia"/>
                <w:sz w:val="24"/>
                <w:szCs w:val="24"/>
              </w:rPr>
            </w:pPr>
            <w:r>
              <w:rPr>
                <w:rFonts w:asciiTheme="minorEastAsia" w:hAnsiTheme="minorEastAsia" w:hint="eastAsia"/>
                <w:sz w:val="24"/>
                <w:szCs w:val="24"/>
              </w:rPr>
              <w:t>18</w:t>
            </w:r>
          </w:p>
        </w:tc>
        <w:tc>
          <w:tcPr>
            <w:tcW w:w="1274" w:type="dxa"/>
          </w:tcPr>
          <w:p w:rsidR="00AB645F" w:rsidRPr="001511BE" w:rsidRDefault="00AB645F" w:rsidP="00AB645F">
            <w:pPr>
              <w:widowControl/>
              <w:jc w:val="left"/>
              <w:rPr>
                <w:rFonts w:asciiTheme="minorEastAsia" w:hAnsiTheme="minorEastAsia"/>
                <w:sz w:val="22"/>
              </w:rPr>
            </w:pPr>
            <w:r w:rsidRPr="001511BE">
              <w:rPr>
                <w:rFonts w:asciiTheme="minorEastAsia" w:hAnsiTheme="minorEastAsia" w:hint="eastAsia"/>
                <w:sz w:val="22"/>
              </w:rPr>
              <w:t>実施要領</w:t>
            </w:r>
          </w:p>
          <w:p w:rsidR="00AB645F" w:rsidRPr="001511BE" w:rsidRDefault="00AB645F" w:rsidP="00AB645F">
            <w:pPr>
              <w:widowControl/>
              <w:jc w:val="left"/>
              <w:rPr>
                <w:rFonts w:asciiTheme="minorEastAsia" w:hAnsiTheme="minorEastAsia"/>
                <w:sz w:val="22"/>
              </w:rPr>
            </w:pPr>
            <w:r>
              <w:rPr>
                <w:rFonts w:asciiTheme="minorEastAsia" w:hAnsiTheme="minorEastAsia" w:hint="eastAsia"/>
                <w:sz w:val="22"/>
              </w:rPr>
              <w:t>(共通事項</w:t>
            </w:r>
            <w:r w:rsidRPr="001511BE">
              <w:rPr>
                <w:rFonts w:asciiTheme="minorEastAsia" w:hAnsiTheme="minorEastAsia" w:hint="eastAsia"/>
                <w:sz w:val="22"/>
              </w:rPr>
              <w:t>)</w:t>
            </w:r>
          </w:p>
          <w:p w:rsidR="00AB645F" w:rsidRPr="00AB645F" w:rsidRDefault="00AB645F">
            <w:pPr>
              <w:widowControl/>
              <w:jc w:val="left"/>
              <w:rPr>
                <w:rFonts w:asciiTheme="minorEastAsia" w:hAnsiTheme="minorEastAsia"/>
                <w:sz w:val="24"/>
                <w:szCs w:val="24"/>
              </w:rPr>
            </w:pPr>
          </w:p>
          <w:p w:rsidR="00AB645F" w:rsidRDefault="00AB645F" w:rsidP="008F6E1C">
            <w:pPr>
              <w:rPr>
                <w:rFonts w:asciiTheme="minorEastAsia" w:hAnsiTheme="minorEastAsia"/>
                <w:sz w:val="24"/>
                <w:szCs w:val="24"/>
              </w:rPr>
            </w:pPr>
          </w:p>
        </w:tc>
        <w:tc>
          <w:tcPr>
            <w:tcW w:w="1140" w:type="dxa"/>
          </w:tcPr>
          <w:p w:rsidR="00AB645F" w:rsidRDefault="00AB645F" w:rsidP="00AB645F">
            <w:pPr>
              <w:widowControl/>
              <w:jc w:val="left"/>
              <w:rPr>
                <w:rFonts w:asciiTheme="minorEastAsia" w:hAnsiTheme="minorEastAsia"/>
                <w:sz w:val="24"/>
                <w:szCs w:val="24"/>
              </w:rPr>
            </w:pPr>
            <w:r>
              <w:rPr>
                <w:rFonts w:asciiTheme="minorEastAsia" w:hAnsiTheme="minorEastAsia" w:hint="eastAsia"/>
                <w:sz w:val="24"/>
                <w:szCs w:val="24"/>
              </w:rPr>
              <w:t>P1</w:t>
            </w:r>
          </w:p>
          <w:p w:rsidR="00AB645F" w:rsidRDefault="00AB645F" w:rsidP="00AB645F">
            <w:pPr>
              <w:widowControl/>
              <w:jc w:val="left"/>
              <w:rPr>
                <w:rFonts w:asciiTheme="minorEastAsia" w:hAnsiTheme="minorEastAsia"/>
                <w:sz w:val="24"/>
                <w:szCs w:val="24"/>
              </w:rPr>
            </w:pPr>
            <w:r>
              <w:rPr>
                <w:rFonts w:asciiTheme="minorEastAsia" w:hAnsiTheme="minorEastAsia" w:hint="eastAsia"/>
                <w:sz w:val="24"/>
                <w:szCs w:val="24"/>
              </w:rPr>
              <w:t>2-(6)</w:t>
            </w:r>
          </w:p>
        </w:tc>
        <w:tc>
          <w:tcPr>
            <w:tcW w:w="4231" w:type="dxa"/>
            <w:gridSpan w:val="2"/>
          </w:tcPr>
          <w:p w:rsidR="00AB645F" w:rsidRDefault="00AB645F" w:rsidP="00AB645F">
            <w:pPr>
              <w:widowControl/>
              <w:jc w:val="left"/>
              <w:rPr>
                <w:rFonts w:asciiTheme="minorEastAsia" w:hAnsiTheme="minorEastAsia"/>
                <w:sz w:val="22"/>
              </w:rPr>
            </w:pPr>
            <w:r>
              <w:rPr>
                <w:rFonts w:asciiTheme="minorEastAsia" w:hAnsiTheme="minorEastAsia" w:hint="eastAsia"/>
                <w:sz w:val="22"/>
              </w:rPr>
              <w:t>提案書の作成にあたり、消費税率は８％を使用すればよろしいでしょうか？</w:t>
            </w:r>
          </w:p>
          <w:p w:rsidR="00AB645F" w:rsidRPr="00AB645F" w:rsidRDefault="00AB645F" w:rsidP="00AB645F">
            <w:pPr>
              <w:widowControl/>
              <w:jc w:val="left"/>
              <w:rPr>
                <w:rFonts w:asciiTheme="minorEastAsia" w:hAnsiTheme="minorEastAsia"/>
                <w:sz w:val="24"/>
                <w:szCs w:val="24"/>
              </w:rPr>
            </w:pPr>
            <w:r>
              <w:rPr>
                <w:rFonts w:asciiTheme="minorEastAsia" w:hAnsiTheme="minorEastAsia" w:hint="eastAsia"/>
                <w:sz w:val="22"/>
              </w:rPr>
              <w:t>また、消費税率10％への増税も予定されておりますが、あくまでも予定である事を鑑み本提案においては考慮しない前提でよろしいでしょうか？</w:t>
            </w:r>
          </w:p>
        </w:tc>
        <w:tc>
          <w:tcPr>
            <w:tcW w:w="2711" w:type="dxa"/>
            <w:shd w:val="clear" w:color="auto" w:fill="auto"/>
          </w:tcPr>
          <w:p w:rsidR="00AB645F" w:rsidRPr="00AB645F" w:rsidRDefault="00AB645F" w:rsidP="00AB645F">
            <w:pPr>
              <w:widowControl/>
              <w:jc w:val="left"/>
              <w:rPr>
                <w:sz w:val="22"/>
              </w:rPr>
            </w:pPr>
            <w:r w:rsidRPr="00AB645F">
              <w:rPr>
                <w:rFonts w:asciiTheme="minorEastAsia" w:hAnsiTheme="minorEastAsia" w:hint="eastAsia"/>
                <w:sz w:val="22"/>
              </w:rPr>
              <w:t>８％を使用してくださ</w:t>
            </w:r>
            <w:r>
              <w:rPr>
                <w:rFonts w:asciiTheme="minorEastAsia" w:hAnsiTheme="minorEastAsia" w:hint="eastAsia"/>
                <w:sz w:val="22"/>
              </w:rPr>
              <w:t>い</w:t>
            </w:r>
            <w:r w:rsidRPr="00AB645F">
              <w:rPr>
                <w:rFonts w:asciiTheme="minorEastAsia" w:hAnsiTheme="minorEastAsia" w:hint="eastAsia"/>
                <w:sz w:val="22"/>
              </w:rPr>
              <w:t>。</w:t>
            </w:r>
          </w:p>
        </w:tc>
      </w:tr>
      <w:tr w:rsidR="00D41F58" w:rsidTr="00F8395A">
        <w:trPr>
          <w:trHeight w:val="646"/>
        </w:trPr>
        <w:tc>
          <w:tcPr>
            <w:tcW w:w="567" w:type="dxa"/>
            <w:vAlign w:val="center"/>
          </w:tcPr>
          <w:p w:rsidR="00AB645F" w:rsidRPr="00382EC3" w:rsidRDefault="00AB645F" w:rsidP="00F8395A">
            <w:pPr>
              <w:jc w:val="center"/>
              <w:rPr>
                <w:rFonts w:asciiTheme="minorEastAsia" w:hAnsiTheme="minorEastAsia"/>
                <w:sz w:val="24"/>
                <w:szCs w:val="24"/>
              </w:rPr>
            </w:pPr>
            <w:r>
              <w:rPr>
                <w:rFonts w:asciiTheme="minorEastAsia" w:hAnsiTheme="minorEastAsia" w:hint="eastAsia"/>
                <w:sz w:val="24"/>
                <w:szCs w:val="24"/>
              </w:rPr>
              <w:t>19</w:t>
            </w:r>
          </w:p>
        </w:tc>
        <w:tc>
          <w:tcPr>
            <w:tcW w:w="1274" w:type="dxa"/>
          </w:tcPr>
          <w:p w:rsidR="00AB645F" w:rsidRPr="00382EC3" w:rsidRDefault="00AB645F" w:rsidP="008F6E1C">
            <w:pPr>
              <w:rPr>
                <w:rFonts w:asciiTheme="minorEastAsia" w:hAnsiTheme="minorEastAsia"/>
                <w:sz w:val="24"/>
                <w:szCs w:val="24"/>
              </w:rPr>
            </w:pPr>
          </w:p>
        </w:tc>
        <w:tc>
          <w:tcPr>
            <w:tcW w:w="1140" w:type="dxa"/>
          </w:tcPr>
          <w:p w:rsidR="00AB645F" w:rsidRDefault="00AB645F" w:rsidP="008F6E1C">
            <w:pPr>
              <w:rPr>
                <w:rFonts w:asciiTheme="minorEastAsia" w:hAnsiTheme="minorEastAsia"/>
                <w:sz w:val="24"/>
                <w:szCs w:val="24"/>
              </w:rPr>
            </w:pPr>
          </w:p>
        </w:tc>
        <w:tc>
          <w:tcPr>
            <w:tcW w:w="4231" w:type="dxa"/>
            <w:gridSpan w:val="2"/>
          </w:tcPr>
          <w:p w:rsidR="00AB645F" w:rsidRDefault="00AB645F" w:rsidP="008F6E1C">
            <w:pPr>
              <w:rPr>
                <w:rFonts w:asciiTheme="minorEastAsia" w:hAnsiTheme="minorEastAsia"/>
                <w:sz w:val="24"/>
                <w:szCs w:val="24"/>
              </w:rPr>
            </w:pPr>
            <w:r>
              <w:rPr>
                <w:rFonts w:asciiTheme="minorEastAsia" w:hAnsiTheme="minorEastAsia" w:hint="eastAsia"/>
                <w:sz w:val="22"/>
              </w:rPr>
              <w:t>本事業では入札保証金及び契約保証金は必要となりますでしょうか？</w:t>
            </w:r>
          </w:p>
        </w:tc>
        <w:tc>
          <w:tcPr>
            <w:tcW w:w="2711" w:type="dxa"/>
          </w:tcPr>
          <w:p w:rsidR="00AB645F" w:rsidRPr="00AB645F" w:rsidRDefault="00AB645F" w:rsidP="008F6E1C">
            <w:pPr>
              <w:widowControl/>
              <w:jc w:val="left"/>
              <w:rPr>
                <w:rFonts w:asciiTheme="minorEastAsia" w:hAnsiTheme="minorEastAsia"/>
                <w:sz w:val="22"/>
              </w:rPr>
            </w:pPr>
            <w:r w:rsidRPr="00AB645F">
              <w:rPr>
                <w:rFonts w:asciiTheme="minorEastAsia" w:hAnsiTheme="minorEastAsia" w:hint="eastAsia"/>
                <w:sz w:val="22"/>
              </w:rPr>
              <w:t>不要です。</w:t>
            </w:r>
          </w:p>
          <w:p w:rsidR="00AB645F" w:rsidRPr="00A4732C" w:rsidRDefault="00AB645F" w:rsidP="008F6E1C">
            <w:pPr>
              <w:rPr>
                <w:rFonts w:asciiTheme="minorEastAsia" w:hAnsiTheme="minorEastAsia"/>
                <w:sz w:val="22"/>
              </w:rPr>
            </w:pPr>
          </w:p>
        </w:tc>
      </w:tr>
      <w:tr w:rsidR="00D41F58" w:rsidTr="00F8395A">
        <w:trPr>
          <w:trHeight w:val="646"/>
        </w:trPr>
        <w:tc>
          <w:tcPr>
            <w:tcW w:w="567" w:type="dxa"/>
            <w:vAlign w:val="center"/>
          </w:tcPr>
          <w:p w:rsidR="00AB645F" w:rsidRPr="00382EC3" w:rsidRDefault="00AB645F" w:rsidP="00F8395A">
            <w:pPr>
              <w:jc w:val="center"/>
              <w:rPr>
                <w:rFonts w:asciiTheme="minorEastAsia" w:hAnsiTheme="minorEastAsia"/>
                <w:sz w:val="24"/>
                <w:szCs w:val="24"/>
              </w:rPr>
            </w:pPr>
            <w:r>
              <w:rPr>
                <w:rFonts w:asciiTheme="minorEastAsia" w:hAnsiTheme="minorEastAsia" w:hint="eastAsia"/>
                <w:sz w:val="24"/>
                <w:szCs w:val="24"/>
              </w:rPr>
              <w:t>20</w:t>
            </w:r>
          </w:p>
        </w:tc>
        <w:tc>
          <w:tcPr>
            <w:tcW w:w="1274" w:type="dxa"/>
          </w:tcPr>
          <w:p w:rsidR="00AB645F" w:rsidRPr="00382EC3" w:rsidRDefault="00AB645F" w:rsidP="008F6E1C">
            <w:pPr>
              <w:rPr>
                <w:rFonts w:asciiTheme="minorEastAsia" w:hAnsiTheme="minorEastAsia"/>
                <w:sz w:val="24"/>
                <w:szCs w:val="24"/>
              </w:rPr>
            </w:pPr>
          </w:p>
        </w:tc>
        <w:tc>
          <w:tcPr>
            <w:tcW w:w="1140" w:type="dxa"/>
          </w:tcPr>
          <w:p w:rsidR="00AB645F" w:rsidRDefault="00AB645F" w:rsidP="008F6E1C">
            <w:pPr>
              <w:widowControl/>
              <w:jc w:val="left"/>
              <w:rPr>
                <w:rFonts w:asciiTheme="minorEastAsia" w:hAnsiTheme="minorEastAsia"/>
                <w:sz w:val="24"/>
                <w:szCs w:val="24"/>
              </w:rPr>
            </w:pPr>
          </w:p>
          <w:p w:rsidR="00AB645F" w:rsidRDefault="00AB645F" w:rsidP="00F3482E">
            <w:pPr>
              <w:widowControl/>
              <w:jc w:val="left"/>
              <w:rPr>
                <w:rFonts w:asciiTheme="minorEastAsia" w:hAnsiTheme="minorEastAsia"/>
                <w:sz w:val="24"/>
                <w:szCs w:val="24"/>
              </w:rPr>
            </w:pPr>
          </w:p>
        </w:tc>
        <w:tc>
          <w:tcPr>
            <w:tcW w:w="4231" w:type="dxa"/>
            <w:gridSpan w:val="2"/>
          </w:tcPr>
          <w:p w:rsidR="00AB645F" w:rsidRDefault="00AB645F" w:rsidP="00F3482E">
            <w:pPr>
              <w:widowControl/>
              <w:jc w:val="left"/>
              <w:rPr>
                <w:rFonts w:asciiTheme="minorEastAsia" w:hAnsiTheme="minorEastAsia"/>
                <w:sz w:val="24"/>
                <w:szCs w:val="24"/>
              </w:rPr>
            </w:pPr>
            <w:r>
              <w:rPr>
                <w:rFonts w:asciiTheme="minorEastAsia" w:hAnsiTheme="minorEastAsia" w:hint="eastAsia"/>
                <w:sz w:val="22"/>
              </w:rPr>
              <w:t>本提案段階では学校関係者との間で設置工事に向けた細かな調整や詳細な調査ができませんが、優先交渉権獲得後に各校の事情に応じた工期や工事内容に変更することで工事費も調整が必要となった場合、金額、工期を含め変更いただけますでしょうか。</w:t>
            </w:r>
          </w:p>
          <w:p w:rsidR="00AB645F" w:rsidRDefault="00AB645F" w:rsidP="00F3482E">
            <w:pPr>
              <w:widowControl/>
              <w:jc w:val="left"/>
              <w:rPr>
                <w:rFonts w:asciiTheme="minorEastAsia" w:hAnsiTheme="minorEastAsia"/>
                <w:sz w:val="24"/>
                <w:szCs w:val="24"/>
              </w:rPr>
            </w:pPr>
          </w:p>
        </w:tc>
        <w:tc>
          <w:tcPr>
            <w:tcW w:w="2711" w:type="dxa"/>
          </w:tcPr>
          <w:p w:rsidR="00AB645F" w:rsidRPr="00AB645F" w:rsidRDefault="006E225C" w:rsidP="00657D85">
            <w:pPr>
              <w:widowControl/>
              <w:jc w:val="left"/>
              <w:rPr>
                <w:rFonts w:asciiTheme="minorEastAsia" w:hAnsiTheme="minorEastAsia"/>
                <w:sz w:val="22"/>
              </w:rPr>
            </w:pPr>
            <w:r>
              <w:rPr>
                <w:rFonts w:asciiTheme="minorEastAsia" w:hAnsiTheme="minorEastAsia" w:hint="eastAsia"/>
                <w:sz w:val="22"/>
              </w:rPr>
              <w:t>金額・</w:t>
            </w:r>
            <w:r w:rsidR="00AB645F" w:rsidRPr="00AB645F">
              <w:rPr>
                <w:rFonts w:asciiTheme="minorEastAsia" w:hAnsiTheme="minorEastAsia" w:hint="eastAsia"/>
                <w:sz w:val="22"/>
              </w:rPr>
              <w:t>工期の変更は予定しておりません。</w:t>
            </w:r>
            <w:r w:rsidRPr="00657D85">
              <w:rPr>
                <w:rFonts w:asciiTheme="minorEastAsia" w:hAnsiTheme="minorEastAsia" w:hint="eastAsia"/>
                <w:sz w:val="22"/>
              </w:rPr>
              <w:t>提出</w:t>
            </w:r>
            <w:r w:rsidR="00657D85" w:rsidRPr="00657D85">
              <w:rPr>
                <w:rFonts w:asciiTheme="minorEastAsia" w:hAnsiTheme="minorEastAsia" w:hint="eastAsia"/>
                <w:kern w:val="0"/>
                <w:sz w:val="22"/>
              </w:rPr>
              <w:t>書類の見積額を上回る</w:t>
            </w:r>
            <w:r w:rsidR="003B7B60">
              <w:rPr>
                <w:rFonts w:asciiTheme="minorEastAsia" w:hAnsiTheme="minorEastAsia" w:hint="eastAsia"/>
                <w:kern w:val="0"/>
                <w:sz w:val="22"/>
              </w:rPr>
              <w:t>金額の変更は</w:t>
            </w:r>
            <w:bookmarkStart w:id="0" w:name="_GoBack"/>
            <w:bookmarkEnd w:id="0"/>
            <w:r w:rsidR="00657D85" w:rsidRPr="00657D85">
              <w:rPr>
                <w:rFonts w:asciiTheme="minorEastAsia" w:hAnsiTheme="minorEastAsia" w:hint="eastAsia"/>
                <w:kern w:val="0"/>
                <w:sz w:val="22"/>
              </w:rPr>
              <w:t>予定をしておりません。</w:t>
            </w:r>
          </w:p>
        </w:tc>
      </w:tr>
      <w:tr w:rsidR="00D41F58" w:rsidTr="00F8395A">
        <w:trPr>
          <w:trHeight w:val="646"/>
        </w:trPr>
        <w:tc>
          <w:tcPr>
            <w:tcW w:w="567" w:type="dxa"/>
            <w:vAlign w:val="center"/>
          </w:tcPr>
          <w:p w:rsidR="00F05B97" w:rsidRPr="00382EC3" w:rsidRDefault="00F05B97" w:rsidP="00F8395A">
            <w:pPr>
              <w:jc w:val="center"/>
              <w:rPr>
                <w:rFonts w:asciiTheme="minorEastAsia" w:hAnsiTheme="minorEastAsia"/>
                <w:sz w:val="24"/>
                <w:szCs w:val="24"/>
              </w:rPr>
            </w:pPr>
            <w:r>
              <w:rPr>
                <w:rFonts w:asciiTheme="minorEastAsia" w:hAnsiTheme="minorEastAsia" w:hint="eastAsia"/>
                <w:sz w:val="24"/>
                <w:szCs w:val="24"/>
              </w:rPr>
              <w:t>21</w:t>
            </w:r>
          </w:p>
          <w:p w:rsidR="00F05B97" w:rsidRDefault="00F05B97" w:rsidP="00F8395A">
            <w:pPr>
              <w:widowControl/>
              <w:jc w:val="center"/>
              <w:rPr>
                <w:rFonts w:asciiTheme="minorEastAsia" w:hAnsiTheme="minorEastAsia"/>
                <w:sz w:val="24"/>
                <w:szCs w:val="24"/>
              </w:rPr>
            </w:pPr>
          </w:p>
        </w:tc>
        <w:tc>
          <w:tcPr>
            <w:tcW w:w="1274" w:type="dxa"/>
          </w:tcPr>
          <w:p w:rsidR="00F05B97" w:rsidRPr="00AB645F" w:rsidRDefault="00F05B97" w:rsidP="00AB645F">
            <w:pPr>
              <w:widowControl/>
              <w:jc w:val="left"/>
              <w:rPr>
                <w:rFonts w:asciiTheme="minorEastAsia" w:hAnsiTheme="minorEastAsia"/>
                <w:sz w:val="22"/>
              </w:rPr>
            </w:pPr>
            <w:r w:rsidRPr="00AB645F">
              <w:rPr>
                <w:rFonts w:asciiTheme="minorEastAsia" w:hAnsiTheme="minorEastAsia" w:hint="eastAsia"/>
                <w:sz w:val="22"/>
              </w:rPr>
              <w:t>特記仕様書</w:t>
            </w:r>
          </w:p>
          <w:p w:rsidR="00F05B97" w:rsidRDefault="00F05B97">
            <w:pPr>
              <w:widowControl/>
              <w:jc w:val="left"/>
              <w:rPr>
                <w:rFonts w:asciiTheme="minorEastAsia" w:hAnsiTheme="minorEastAsia"/>
                <w:sz w:val="24"/>
                <w:szCs w:val="24"/>
              </w:rPr>
            </w:pPr>
            <w:r>
              <w:rPr>
                <w:rFonts w:asciiTheme="minorEastAsia" w:hAnsiTheme="minorEastAsia" w:hint="eastAsia"/>
                <w:sz w:val="24"/>
                <w:szCs w:val="24"/>
              </w:rPr>
              <w:t>(共通)</w:t>
            </w:r>
          </w:p>
          <w:p w:rsidR="00F05B97" w:rsidRDefault="00F05B97" w:rsidP="008F6E1C">
            <w:pPr>
              <w:widowControl/>
              <w:jc w:val="left"/>
              <w:rPr>
                <w:rFonts w:asciiTheme="minorEastAsia" w:hAnsiTheme="minorEastAsia"/>
                <w:sz w:val="24"/>
                <w:szCs w:val="24"/>
              </w:rPr>
            </w:pPr>
          </w:p>
        </w:tc>
        <w:tc>
          <w:tcPr>
            <w:tcW w:w="1140" w:type="dxa"/>
          </w:tcPr>
          <w:p w:rsidR="00F05B97" w:rsidRDefault="00F05B97" w:rsidP="008F6E1C">
            <w:pPr>
              <w:widowControl/>
              <w:jc w:val="left"/>
              <w:rPr>
                <w:rFonts w:asciiTheme="minorEastAsia" w:hAnsiTheme="minorEastAsia"/>
                <w:sz w:val="24"/>
                <w:szCs w:val="24"/>
              </w:rPr>
            </w:pPr>
            <w:r>
              <w:rPr>
                <w:rFonts w:asciiTheme="minorEastAsia" w:hAnsiTheme="minorEastAsia" w:hint="eastAsia"/>
                <w:sz w:val="24"/>
                <w:szCs w:val="24"/>
              </w:rPr>
              <w:t>P10</w:t>
            </w:r>
          </w:p>
          <w:p w:rsidR="00F05B97" w:rsidRPr="00AB645F" w:rsidRDefault="00F05B97" w:rsidP="00AB645F">
            <w:pPr>
              <w:widowControl/>
              <w:jc w:val="left"/>
              <w:rPr>
                <w:rFonts w:asciiTheme="minorEastAsia" w:hAnsiTheme="minorEastAsia"/>
                <w:sz w:val="22"/>
              </w:rPr>
            </w:pPr>
            <w:r w:rsidRPr="00AB645F">
              <w:rPr>
                <w:rFonts w:asciiTheme="minorEastAsia" w:hAnsiTheme="minorEastAsia" w:hint="eastAsia"/>
                <w:sz w:val="22"/>
              </w:rPr>
              <w:t>第5-1</w:t>
            </w:r>
          </w:p>
          <w:p w:rsidR="00F05B97" w:rsidRDefault="00F05B97">
            <w:pPr>
              <w:widowControl/>
              <w:jc w:val="left"/>
            </w:pPr>
          </w:p>
        </w:tc>
        <w:tc>
          <w:tcPr>
            <w:tcW w:w="4231" w:type="dxa"/>
            <w:gridSpan w:val="2"/>
          </w:tcPr>
          <w:p w:rsidR="00F05B97" w:rsidRPr="00F05B97" w:rsidRDefault="00F05B97">
            <w:pPr>
              <w:widowControl/>
              <w:jc w:val="left"/>
            </w:pPr>
            <w:r>
              <w:rPr>
                <w:rFonts w:asciiTheme="minorEastAsia" w:hAnsiTheme="minorEastAsia" w:hint="eastAsia"/>
                <w:sz w:val="22"/>
              </w:rPr>
              <w:t>「本事業に直接関連する法令（税制度を除く）の新設又は改正に伴う上記以外のリスク」とは、具体的にどのようなリスクを想定されているかご教示下さい。</w:t>
            </w:r>
          </w:p>
        </w:tc>
        <w:tc>
          <w:tcPr>
            <w:tcW w:w="2711" w:type="dxa"/>
          </w:tcPr>
          <w:p w:rsidR="00F05B97" w:rsidRPr="00F05B97" w:rsidRDefault="00F05B97" w:rsidP="008F6E1C">
            <w:pPr>
              <w:widowControl/>
              <w:jc w:val="left"/>
              <w:rPr>
                <w:rFonts w:asciiTheme="minorEastAsia" w:hAnsiTheme="minorEastAsia"/>
                <w:sz w:val="22"/>
              </w:rPr>
            </w:pPr>
            <w:r w:rsidRPr="00F05B97">
              <w:rPr>
                <w:rFonts w:asciiTheme="minorEastAsia" w:hAnsiTheme="minorEastAsia" w:hint="eastAsia"/>
                <w:sz w:val="22"/>
              </w:rPr>
              <w:t>法の改正により仕様変更が必要となった場合を想定しています。</w:t>
            </w:r>
          </w:p>
          <w:p w:rsidR="00F05B97" w:rsidRDefault="00F05B97">
            <w:pPr>
              <w:widowControl/>
              <w:jc w:val="left"/>
            </w:pPr>
          </w:p>
        </w:tc>
      </w:tr>
      <w:tr w:rsidR="00D41F58" w:rsidTr="00F8395A">
        <w:trPr>
          <w:trHeight w:val="274"/>
        </w:trPr>
        <w:tc>
          <w:tcPr>
            <w:tcW w:w="567" w:type="dxa"/>
            <w:vAlign w:val="center"/>
          </w:tcPr>
          <w:p w:rsidR="00F05B97" w:rsidRDefault="00F05B97" w:rsidP="00F8395A">
            <w:pPr>
              <w:jc w:val="center"/>
              <w:rPr>
                <w:rFonts w:asciiTheme="minorEastAsia" w:hAnsiTheme="minorEastAsia"/>
                <w:sz w:val="24"/>
                <w:szCs w:val="24"/>
              </w:rPr>
            </w:pPr>
            <w:r>
              <w:rPr>
                <w:rFonts w:asciiTheme="minorEastAsia" w:hAnsiTheme="minorEastAsia" w:hint="eastAsia"/>
                <w:sz w:val="24"/>
                <w:szCs w:val="24"/>
              </w:rPr>
              <w:lastRenderedPageBreak/>
              <w:t>22</w:t>
            </w:r>
          </w:p>
        </w:tc>
        <w:tc>
          <w:tcPr>
            <w:tcW w:w="1274" w:type="dxa"/>
          </w:tcPr>
          <w:p w:rsidR="00F05B97" w:rsidRPr="00AB645F" w:rsidRDefault="00F05B97" w:rsidP="00F05B97">
            <w:pPr>
              <w:widowControl/>
              <w:jc w:val="left"/>
              <w:rPr>
                <w:rFonts w:asciiTheme="minorEastAsia" w:hAnsiTheme="minorEastAsia"/>
                <w:sz w:val="22"/>
              </w:rPr>
            </w:pPr>
            <w:r w:rsidRPr="00AB645F">
              <w:rPr>
                <w:rFonts w:asciiTheme="minorEastAsia" w:hAnsiTheme="minorEastAsia" w:hint="eastAsia"/>
                <w:sz w:val="22"/>
              </w:rPr>
              <w:t>特記仕様書</w:t>
            </w:r>
          </w:p>
          <w:p w:rsidR="00F05B97" w:rsidRDefault="00F05B97" w:rsidP="00F05B97">
            <w:pPr>
              <w:widowControl/>
              <w:jc w:val="left"/>
              <w:rPr>
                <w:rFonts w:asciiTheme="minorEastAsia" w:hAnsiTheme="minorEastAsia"/>
                <w:sz w:val="24"/>
                <w:szCs w:val="24"/>
              </w:rPr>
            </w:pPr>
            <w:r>
              <w:rPr>
                <w:rFonts w:asciiTheme="minorEastAsia" w:hAnsiTheme="minorEastAsia" w:hint="eastAsia"/>
                <w:sz w:val="24"/>
                <w:szCs w:val="24"/>
              </w:rPr>
              <w:t>(共通)</w:t>
            </w:r>
          </w:p>
          <w:p w:rsidR="00F05B97" w:rsidRDefault="00F05B97">
            <w:pPr>
              <w:widowControl/>
              <w:jc w:val="left"/>
              <w:rPr>
                <w:rFonts w:asciiTheme="minorEastAsia" w:hAnsiTheme="minorEastAsia"/>
                <w:sz w:val="24"/>
                <w:szCs w:val="24"/>
              </w:rPr>
            </w:pPr>
          </w:p>
          <w:p w:rsidR="00F05B97" w:rsidRDefault="00F05B97" w:rsidP="008F6E1C">
            <w:pPr>
              <w:widowControl/>
              <w:jc w:val="left"/>
              <w:rPr>
                <w:rFonts w:asciiTheme="minorEastAsia" w:hAnsiTheme="minorEastAsia"/>
                <w:sz w:val="24"/>
                <w:szCs w:val="24"/>
              </w:rPr>
            </w:pPr>
          </w:p>
        </w:tc>
        <w:tc>
          <w:tcPr>
            <w:tcW w:w="1140" w:type="dxa"/>
          </w:tcPr>
          <w:p w:rsidR="00F05B97" w:rsidRDefault="00F05B97" w:rsidP="008F6E1C">
            <w:pPr>
              <w:widowControl/>
              <w:jc w:val="left"/>
              <w:rPr>
                <w:rFonts w:asciiTheme="minorEastAsia" w:hAnsiTheme="minorEastAsia"/>
                <w:sz w:val="24"/>
                <w:szCs w:val="24"/>
              </w:rPr>
            </w:pPr>
            <w:r>
              <w:rPr>
                <w:rFonts w:asciiTheme="minorEastAsia" w:hAnsiTheme="minorEastAsia" w:hint="eastAsia"/>
                <w:sz w:val="24"/>
                <w:szCs w:val="24"/>
              </w:rPr>
              <w:t>P10</w:t>
            </w:r>
          </w:p>
          <w:p w:rsidR="00F05B97" w:rsidRPr="00F05B97" w:rsidRDefault="00F05B97" w:rsidP="008F6E1C">
            <w:pPr>
              <w:widowControl/>
              <w:jc w:val="left"/>
              <w:rPr>
                <w:rFonts w:asciiTheme="minorEastAsia" w:hAnsiTheme="minorEastAsia"/>
                <w:sz w:val="22"/>
              </w:rPr>
            </w:pPr>
            <w:r w:rsidRPr="00F05B97">
              <w:rPr>
                <w:rFonts w:asciiTheme="minorEastAsia" w:hAnsiTheme="minorEastAsia" w:hint="eastAsia"/>
                <w:sz w:val="22"/>
              </w:rPr>
              <w:t>第5-1</w:t>
            </w:r>
          </w:p>
          <w:p w:rsidR="00F05B97" w:rsidRDefault="00F05B97" w:rsidP="008F6E1C">
            <w:pPr>
              <w:widowControl/>
              <w:jc w:val="left"/>
              <w:rPr>
                <w:rFonts w:asciiTheme="minorEastAsia" w:hAnsiTheme="minorEastAsia"/>
                <w:sz w:val="24"/>
                <w:szCs w:val="24"/>
              </w:rPr>
            </w:pPr>
          </w:p>
          <w:p w:rsidR="00F05B97" w:rsidRDefault="00F05B97">
            <w:pPr>
              <w:widowControl/>
              <w:jc w:val="left"/>
            </w:pPr>
          </w:p>
        </w:tc>
        <w:tc>
          <w:tcPr>
            <w:tcW w:w="4215" w:type="dxa"/>
          </w:tcPr>
          <w:p w:rsidR="00F05B97" w:rsidRPr="00F05B97" w:rsidRDefault="00F05B97">
            <w:pPr>
              <w:widowControl/>
              <w:jc w:val="left"/>
              <w:rPr>
                <w:rFonts w:asciiTheme="minorEastAsia" w:hAnsiTheme="minorEastAsia"/>
                <w:sz w:val="24"/>
                <w:szCs w:val="24"/>
              </w:rPr>
            </w:pPr>
            <w:r>
              <w:rPr>
                <w:rFonts w:asciiTheme="minorEastAsia" w:hAnsiTheme="minorEastAsia" w:hint="eastAsia"/>
                <w:sz w:val="22"/>
              </w:rPr>
              <w:t>税制度の変更」で消費税の変更について市・事業者双方がリスク負担することになっていますが、消費税があがったからと言って、上昇分を支払わないのは消費税転嫁対策特別措置法違反になるのではないでしょうか。地方消費税を受け取る側である市が消費税リスクを民間に負わせるのもおかしなことではないかと考えており、再考いただけますでしょうか。</w:t>
            </w:r>
          </w:p>
        </w:tc>
        <w:tc>
          <w:tcPr>
            <w:tcW w:w="2727" w:type="dxa"/>
            <w:gridSpan w:val="2"/>
          </w:tcPr>
          <w:p w:rsidR="00F05B97" w:rsidRPr="00F05B97" w:rsidRDefault="00F05B97">
            <w:pPr>
              <w:widowControl/>
              <w:jc w:val="left"/>
              <w:rPr>
                <w:sz w:val="22"/>
              </w:rPr>
            </w:pPr>
            <w:r w:rsidRPr="00F05B97">
              <w:rPr>
                <w:rFonts w:asciiTheme="minorEastAsia" w:hAnsiTheme="minorEastAsia" w:hint="eastAsia"/>
                <w:sz w:val="22"/>
              </w:rPr>
              <w:t>消費税の軽減措置の対象になった場合消費税８％で契約することになり、軽減措置の対象外となった場合は消費税10％を発注者が払うものと考えております。</w:t>
            </w:r>
          </w:p>
          <w:p w:rsidR="00F05B97" w:rsidRDefault="00F05B97">
            <w:pPr>
              <w:widowControl/>
              <w:jc w:val="left"/>
            </w:pPr>
          </w:p>
        </w:tc>
      </w:tr>
      <w:tr w:rsidR="00D41F58" w:rsidTr="00F8395A">
        <w:trPr>
          <w:trHeight w:val="646"/>
        </w:trPr>
        <w:tc>
          <w:tcPr>
            <w:tcW w:w="567" w:type="dxa"/>
            <w:vAlign w:val="center"/>
          </w:tcPr>
          <w:p w:rsidR="00F05B97" w:rsidRDefault="00F05B97" w:rsidP="00F8395A">
            <w:pPr>
              <w:jc w:val="center"/>
              <w:rPr>
                <w:rFonts w:asciiTheme="minorEastAsia" w:hAnsiTheme="minorEastAsia"/>
                <w:sz w:val="24"/>
                <w:szCs w:val="24"/>
              </w:rPr>
            </w:pPr>
            <w:r>
              <w:rPr>
                <w:rFonts w:asciiTheme="minorEastAsia" w:hAnsiTheme="minorEastAsia" w:hint="eastAsia"/>
                <w:sz w:val="24"/>
                <w:szCs w:val="24"/>
              </w:rPr>
              <w:t>23</w:t>
            </w:r>
          </w:p>
        </w:tc>
        <w:tc>
          <w:tcPr>
            <w:tcW w:w="1274" w:type="dxa"/>
          </w:tcPr>
          <w:p w:rsidR="00F05B97" w:rsidRPr="00AB645F" w:rsidRDefault="00F05B97" w:rsidP="00F05B97">
            <w:pPr>
              <w:widowControl/>
              <w:jc w:val="left"/>
              <w:rPr>
                <w:rFonts w:asciiTheme="minorEastAsia" w:hAnsiTheme="minorEastAsia"/>
                <w:sz w:val="22"/>
              </w:rPr>
            </w:pPr>
            <w:r w:rsidRPr="00AB645F">
              <w:rPr>
                <w:rFonts w:asciiTheme="minorEastAsia" w:hAnsiTheme="minorEastAsia" w:hint="eastAsia"/>
                <w:sz w:val="22"/>
              </w:rPr>
              <w:t>特記仕様書</w:t>
            </w:r>
          </w:p>
          <w:p w:rsidR="00F05B97" w:rsidRPr="00F05B97" w:rsidRDefault="00F05B97" w:rsidP="00F05B97">
            <w:pPr>
              <w:widowControl/>
              <w:jc w:val="left"/>
              <w:rPr>
                <w:rFonts w:asciiTheme="minorEastAsia" w:hAnsiTheme="minorEastAsia"/>
                <w:sz w:val="22"/>
              </w:rPr>
            </w:pPr>
            <w:r w:rsidRPr="00F05B97">
              <w:rPr>
                <w:rFonts w:asciiTheme="minorEastAsia" w:hAnsiTheme="minorEastAsia" w:hint="eastAsia"/>
                <w:sz w:val="22"/>
              </w:rPr>
              <w:t>(運用・維持管理)</w:t>
            </w:r>
          </w:p>
          <w:p w:rsidR="00F05B97" w:rsidRDefault="00F05B97">
            <w:pPr>
              <w:widowControl/>
              <w:jc w:val="left"/>
              <w:rPr>
                <w:rFonts w:asciiTheme="minorEastAsia" w:hAnsiTheme="minorEastAsia"/>
                <w:sz w:val="24"/>
                <w:szCs w:val="24"/>
              </w:rPr>
            </w:pPr>
          </w:p>
          <w:p w:rsidR="00F05B97" w:rsidRDefault="00F05B97" w:rsidP="008F6E1C">
            <w:pPr>
              <w:widowControl/>
              <w:jc w:val="left"/>
              <w:rPr>
                <w:rFonts w:asciiTheme="minorEastAsia" w:hAnsiTheme="minorEastAsia"/>
                <w:sz w:val="24"/>
                <w:szCs w:val="24"/>
              </w:rPr>
            </w:pPr>
          </w:p>
        </w:tc>
        <w:tc>
          <w:tcPr>
            <w:tcW w:w="1140" w:type="dxa"/>
          </w:tcPr>
          <w:p w:rsidR="00F05B97" w:rsidRDefault="00F05B97" w:rsidP="008F6E1C">
            <w:pPr>
              <w:widowControl/>
              <w:jc w:val="left"/>
              <w:rPr>
                <w:rFonts w:asciiTheme="minorEastAsia" w:hAnsiTheme="minorEastAsia"/>
                <w:sz w:val="24"/>
                <w:szCs w:val="24"/>
              </w:rPr>
            </w:pPr>
            <w:r>
              <w:rPr>
                <w:rFonts w:asciiTheme="minorEastAsia" w:hAnsiTheme="minorEastAsia" w:hint="eastAsia"/>
                <w:sz w:val="24"/>
                <w:szCs w:val="24"/>
              </w:rPr>
              <w:t>P13</w:t>
            </w:r>
          </w:p>
          <w:p w:rsidR="00F05B97" w:rsidRDefault="00F05B97" w:rsidP="008F6E1C">
            <w:pPr>
              <w:widowControl/>
              <w:jc w:val="left"/>
              <w:rPr>
                <w:rFonts w:asciiTheme="minorEastAsia" w:hAnsiTheme="minorEastAsia"/>
                <w:sz w:val="24"/>
                <w:szCs w:val="24"/>
              </w:rPr>
            </w:pPr>
            <w:r>
              <w:rPr>
                <w:rFonts w:asciiTheme="minorEastAsia" w:hAnsiTheme="minorEastAsia" w:hint="eastAsia"/>
                <w:sz w:val="24"/>
                <w:szCs w:val="24"/>
              </w:rPr>
              <w:t>第5-3</w:t>
            </w:r>
          </w:p>
          <w:p w:rsidR="00F05B97" w:rsidRDefault="00F05B97">
            <w:pPr>
              <w:widowControl/>
              <w:jc w:val="left"/>
            </w:pPr>
          </w:p>
        </w:tc>
        <w:tc>
          <w:tcPr>
            <w:tcW w:w="4231" w:type="dxa"/>
            <w:gridSpan w:val="2"/>
          </w:tcPr>
          <w:p w:rsidR="00F05B97" w:rsidRDefault="00F05B97" w:rsidP="00F05B97">
            <w:pPr>
              <w:widowControl/>
              <w:jc w:val="left"/>
            </w:pPr>
            <w:r>
              <w:rPr>
                <w:rFonts w:asciiTheme="minorEastAsia" w:hAnsiTheme="minorEastAsia" w:hint="eastAsia"/>
                <w:sz w:val="22"/>
              </w:rPr>
              <w:t>「リスク分担表」３運用・維持管理「空調設備損傷」における第三者の定義はどのようなものとなりますでしょうか。学校関係者（教師、生徒、保護者等）が第三者になるのか不明であったため質問いたします</w:t>
            </w:r>
          </w:p>
        </w:tc>
        <w:tc>
          <w:tcPr>
            <w:tcW w:w="2711" w:type="dxa"/>
          </w:tcPr>
          <w:p w:rsidR="00F05B97" w:rsidRPr="00F05B97" w:rsidRDefault="00F05B97">
            <w:pPr>
              <w:widowControl/>
              <w:jc w:val="left"/>
              <w:rPr>
                <w:sz w:val="22"/>
              </w:rPr>
            </w:pPr>
            <w:r w:rsidRPr="00F05B97">
              <w:rPr>
                <w:rFonts w:asciiTheme="minorEastAsia" w:hAnsiTheme="minorEastAsia" w:hint="eastAsia"/>
                <w:sz w:val="22"/>
              </w:rPr>
              <w:t>第三者の定義に学校関係者は含まれておりません。</w:t>
            </w:r>
          </w:p>
          <w:p w:rsidR="00F05B97" w:rsidRDefault="00F05B97" w:rsidP="00F05B97">
            <w:pPr>
              <w:widowControl/>
              <w:jc w:val="left"/>
            </w:pPr>
          </w:p>
        </w:tc>
      </w:tr>
      <w:tr w:rsidR="005939A0" w:rsidTr="00F8395A">
        <w:trPr>
          <w:trHeight w:val="646"/>
        </w:trPr>
        <w:tc>
          <w:tcPr>
            <w:tcW w:w="567" w:type="dxa"/>
            <w:vAlign w:val="center"/>
          </w:tcPr>
          <w:p w:rsidR="00D41F58" w:rsidRPr="00382EC3" w:rsidRDefault="00D41F58" w:rsidP="00F8395A">
            <w:pPr>
              <w:jc w:val="center"/>
              <w:rPr>
                <w:rFonts w:asciiTheme="minorEastAsia" w:hAnsiTheme="minorEastAsia"/>
                <w:sz w:val="24"/>
                <w:szCs w:val="24"/>
              </w:rPr>
            </w:pPr>
            <w:r>
              <w:rPr>
                <w:rFonts w:asciiTheme="minorEastAsia" w:hAnsiTheme="minorEastAsia" w:hint="eastAsia"/>
                <w:sz w:val="24"/>
                <w:szCs w:val="24"/>
              </w:rPr>
              <w:t>24</w:t>
            </w:r>
          </w:p>
        </w:tc>
        <w:tc>
          <w:tcPr>
            <w:tcW w:w="1274" w:type="dxa"/>
          </w:tcPr>
          <w:p w:rsidR="00D41F58" w:rsidRPr="00382EC3" w:rsidRDefault="00D41F58" w:rsidP="008F6E1C">
            <w:pPr>
              <w:rPr>
                <w:rFonts w:asciiTheme="minorEastAsia" w:hAnsiTheme="minorEastAsia"/>
                <w:sz w:val="24"/>
                <w:szCs w:val="24"/>
              </w:rPr>
            </w:pPr>
            <w:r w:rsidRPr="001D5C48">
              <w:rPr>
                <w:rFonts w:asciiTheme="minorEastAsia" w:hAnsiTheme="minorEastAsia" w:hint="eastAsia"/>
                <w:sz w:val="22"/>
              </w:rPr>
              <w:t>公募型プロポーザル実施要領</w:t>
            </w:r>
          </w:p>
        </w:tc>
        <w:tc>
          <w:tcPr>
            <w:tcW w:w="1140" w:type="dxa"/>
            <w:tcBorders>
              <w:top w:val="single" w:sz="4" w:space="0" w:color="auto"/>
              <w:left w:val="single" w:sz="4" w:space="0" w:color="auto"/>
              <w:bottom w:val="single" w:sz="4" w:space="0" w:color="auto"/>
              <w:right w:val="single" w:sz="4" w:space="0" w:color="auto"/>
            </w:tcBorders>
          </w:tcPr>
          <w:p w:rsidR="00D41F58" w:rsidRDefault="00D41F58">
            <w:pPr>
              <w:widowControl/>
              <w:jc w:val="left"/>
              <w:rPr>
                <w:rFonts w:asciiTheme="minorEastAsia" w:hAnsiTheme="minorEastAsia"/>
                <w:sz w:val="24"/>
                <w:szCs w:val="24"/>
              </w:rPr>
            </w:pPr>
            <w:r>
              <w:rPr>
                <w:rFonts w:asciiTheme="minorEastAsia" w:hAnsiTheme="minorEastAsia" w:hint="eastAsia"/>
                <w:sz w:val="24"/>
                <w:szCs w:val="24"/>
              </w:rPr>
              <w:t>P3</w:t>
            </w:r>
          </w:p>
          <w:p w:rsidR="00D41F58" w:rsidRPr="00D41F58" w:rsidRDefault="00D41F58" w:rsidP="00D41F58">
            <w:pPr>
              <w:widowControl/>
              <w:jc w:val="left"/>
              <w:rPr>
                <w:rFonts w:asciiTheme="minorEastAsia" w:hAnsiTheme="minorEastAsia"/>
                <w:sz w:val="22"/>
              </w:rPr>
            </w:pPr>
            <w:r w:rsidRPr="00D41F58">
              <w:rPr>
                <w:rFonts w:asciiTheme="minorEastAsia" w:hAnsiTheme="minorEastAsia" w:hint="eastAsia"/>
                <w:sz w:val="22"/>
              </w:rPr>
              <w:t>8イ</w:t>
            </w:r>
            <w:r>
              <w:rPr>
                <w:rFonts w:asciiTheme="minorEastAsia" w:hAnsiTheme="minorEastAsia" w:hint="eastAsia"/>
                <w:sz w:val="22"/>
              </w:rPr>
              <w:t>(</w:t>
            </w:r>
            <w:r w:rsidRPr="00D41F58">
              <w:rPr>
                <w:rFonts w:asciiTheme="minorEastAsia" w:hAnsiTheme="minorEastAsia" w:hint="eastAsia"/>
                <w:sz w:val="22"/>
              </w:rPr>
              <w:t>ア）</w:t>
            </w:r>
          </w:p>
          <w:p w:rsidR="00D41F58" w:rsidRDefault="00D41F58" w:rsidP="008F6E1C">
            <w:pPr>
              <w:rPr>
                <w:rFonts w:asciiTheme="minorEastAsia" w:hAnsiTheme="minorEastAsia"/>
                <w:sz w:val="24"/>
                <w:szCs w:val="24"/>
              </w:rPr>
            </w:pPr>
          </w:p>
        </w:tc>
        <w:tc>
          <w:tcPr>
            <w:tcW w:w="4231" w:type="dxa"/>
            <w:gridSpan w:val="2"/>
            <w:tcBorders>
              <w:top w:val="single" w:sz="4" w:space="0" w:color="auto"/>
              <w:left w:val="single" w:sz="4" w:space="0" w:color="auto"/>
              <w:bottom w:val="single" w:sz="4" w:space="0" w:color="auto"/>
            </w:tcBorders>
          </w:tcPr>
          <w:p w:rsidR="00D41F58" w:rsidRPr="00A4732C" w:rsidRDefault="00D41F58" w:rsidP="008F6E1C">
            <w:pPr>
              <w:widowControl/>
              <w:jc w:val="left"/>
              <w:rPr>
                <w:rFonts w:asciiTheme="minorEastAsia" w:hAnsiTheme="minorEastAsia"/>
                <w:sz w:val="22"/>
              </w:rPr>
            </w:pPr>
            <w:r w:rsidRPr="001D5C48">
              <w:rPr>
                <w:rFonts w:asciiTheme="minorEastAsia" w:hAnsiTheme="minorEastAsia" w:hint="eastAsia"/>
                <w:sz w:val="22"/>
              </w:rPr>
              <w:t>業務提案書は1部ずつファイルに綴じること（ファイル・・・・会社名を記載しないこと）とありますが、協力会社名や市内業者名は記載してよろしいでしょうか。</w:t>
            </w:r>
          </w:p>
        </w:tc>
        <w:tc>
          <w:tcPr>
            <w:tcW w:w="2711" w:type="dxa"/>
            <w:tcBorders>
              <w:top w:val="single" w:sz="4" w:space="0" w:color="auto"/>
              <w:left w:val="single" w:sz="4" w:space="0" w:color="auto"/>
              <w:bottom w:val="single" w:sz="4" w:space="0" w:color="auto"/>
            </w:tcBorders>
          </w:tcPr>
          <w:p w:rsidR="00D41F58" w:rsidRPr="00D41F58" w:rsidRDefault="00E20886" w:rsidP="00D41F58">
            <w:pPr>
              <w:widowControl/>
              <w:jc w:val="left"/>
              <w:rPr>
                <w:rFonts w:asciiTheme="minorEastAsia" w:hAnsiTheme="minorEastAsia"/>
                <w:sz w:val="22"/>
              </w:rPr>
            </w:pPr>
            <w:r>
              <w:rPr>
                <w:rFonts w:asciiTheme="minorEastAsia" w:hAnsiTheme="minorEastAsia" w:hint="eastAsia"/>
                <w:sz w:val="22"/>
              </w:rPr>
              <w:t>協力会社名、市内業者名を</w:t>
            </w:r>
            <w:r w:rsidR="00D41F58" w:rsidRPr="00D41F58">
              <w:rPr>
                <w:rFonts w:asciiTheme="minorEastAsia" w:hAnsiTheme="minorEastAsia" w:hint="eastAsia"/>
                <w:sz w:val="22"/>
              </w:rPr>
              <w:t>記載することは可能です。</w:t>
            </w:r>
          </w:p>
          <w:p w:rsidR="00D41F58" w:rsidRPr="00D41F58" w:rsidRDefault="00D41F58" w:rsidP="008F6E1C">
            <w:pPr>
              <w:widowControl/>
              <w:jc w:val="left"/>
              <w:rPr>
                <w:rFonts w:asciiTheme="minorEastAsia" w:hAnsiTheme="minorEastAsia"/>
                <w:sz w:val="22"/>
              </w:rPr>
            </w:pPr>
          </w:p>
        </w:tc>
      </w:tr>
      <w:tr w:rsidR="00F8395A" w:rsidTr="000667E1">
        <w:tblPrEx>
          <w:tblLook w:val="04A0" w:firstRow="1" w:lastRow="0" w:firstColumn="1" w:lastColumn="0" w:noHBand="0" w:noVBand="1"/>
        </w:tblPrEx>
        <w:trPr>
          <w:trHeight w:val="720"/>
        </w:trPr>
        <w:tc>
          <w:tcPr>
            <w:tcW w:w="567" w:type="dxa"/>
            <w:tcBorders>
              <w:top w:val="single" w:sz="4" w:space="0" w:color="auto"/>
              <w:left w:val="single" w:sz="4" w:space="0" w:color="auto"/>
              <w:right w:val="single" w:sz="4" w:space="0" w:color="auto"/>
            </w:tcBorders>
            <w:hideMark/>
          </w:tcPr>
          <w:p w:rsidR="00F8395A" w:rsidRPr="00F8395A" w:rsidRDefault="00F8395A" w:rsidP="00F8395A">
            <w:pPr>
              <w:jc w:val="center"/>
              <w:rPr>
                <w:rFonts w:asciiTheme="minorEastAsia" w:hAnsiTheme="minorEastAsia"/>
                <w:sz w:val="24"/>
                <w:szCs w:val="24"/>
              </w:rPr>
            </w:pPr>
            <w:r>
              <w:rPr>
                <w:rFonts w:asciiTheme="minorEastAsia" w:hAnsiTheme="minorEastAsia" w:hint="eastAsia"/>
                <w:sz w:val="24"/>
                <w:szCs w:val="24"/>
              </w:rPr>
              <w:t>25</w:t>
            </w:r>
          </w:p>
          <w:p w:rsidR="00F8395A" w:rsidRPr="00F8395A" w:rsidRDefault="00F8395A" w:rsidP="00F8395A">
            <w:pPr>
              <w:jc w:val="center"/>
              <w:rPr>
                <w:rFonts w:asciiTheme="minorEastAsia" w:hAnsiTheme="minorEastAsia"/>
                <w:sz w:val="24"/>
                <w:szCs w:val="24"/>
              </w:rPr>
            </w:pPr>
          </w:p>
        </w:tc>
        <w:tc>
          <w:tcPr>
            <w:tcW w:w="1274" w:type="dxa"/>
            <w:tcBorders>
              <w:top w:val="single" w:sz="4" w:space="0" w:color="auto"/>
              <w:left w:val="single" w:sz="4" w:space="0" w:color="auto"/>
              <w:bottom w:val="single" w:sz="4" w:space="0" w:color="auto"/>
              <w:right w:val="single" w:sz="4" w:space="0" w:color="auto"/>
            </w:tcBorders>
          </w:tcPr>
          <w:p w:rsidR="00F8395A" w:rsidRDefault="00F8395A">
            <w:pPr>
              <w:widowControl/>
              <w:jc w:val="left"/>
            </w:pPr>
          </w:p>
          <w:p w:rsidR="00F8395A" w:rsidRDefault="00F8395A">
            <w:pPr>
              <w:widowControl/>
              <w:jc w:val="left"/>
            </w:pPr>
          </w:p>
        </w:tc>
        <w:tc>
          <w:tcPr>
            <w:tcW w:w="1140" w:type="dxa"/>
            <w:tcBorders>
              <w:top w:val="single" w:sz="4" w:space="0" w:color="auto"/>
              <w:left w:val="single" w:sz="4" w:space="0" w:color="auto"/>
              <w:bottom w:val="single" w:sz="4" w:space="0" w:color="auto"/>
              <w:right w:val="single" w:sz="4" w:space="0" w:color="auto"/>
            </w:tcBorders>
          </w:tcPr>
          <w:p w:rsidR="00F8395A" w:rsidRDefault="00F8395A">
            <w:pPr>
              <w:widowControl/>
              <w:jc w:val="left"/>
            </w:pPr>
          </w:p>
          <w:p w:rsidR="00F8395A" w:rsidRDefault="00F8395A">
            <w:pPr>
              <w:widowControl/>
              <w:jc w:val="left"/>
            </w:pPr>
          </w:p>
        </w:tc>
        <w:tc>
          <w:tcPr>
            <w:tcW w:w="4231" w:type="dxa"/>
            <w:gridSpan w:val="2"/>
            <w:tcBorders>
              <w:top w:val="single" w:sz="4" w:space="0" w:color="auto"/>
              <w:left w:val="single" w:sz="4" w:space="0" w:color="auto"/>
              <w:bottom w:val="single" w:sz="4" w:space="0" w:color="auto"/>
              <w:right w:val="single" w:sz="4" w:space="0" w:color="auto"/>
            </w:tcBorders>
          </w:tcPr>
          <w:p w:rsidR="00F8395A" w:rsidRPr="001D5C48" w:rsidRDefault="00F8395A" w:rsidP="00D41F58">
            <w:pPr>
              <w:widowControl/>
              <w:jc w:val="left"/>
              <w:rPr>
                <w:rFonts w:asciiTheme="minorEastAsia" w:hAnsiTheme="minorEastAsia"/>
                <w:sz w:val="22"/>
              </w:rPr>
            </w:pPr>
            <w:r w:rsidRPr="001D5C48">
              <w:rPr>
                <w:rFonts w:asciiTheme="minorEastAsia" w:hAnsiTheme="minorEastAsia" w:hint="eastAsia"/>
                <w:sz w:val="22"/>
              </w:rPr>
              <w:t>消防認定品のキュービクル改造を行うと認定品からはずれてしまいますが、よろしいでしょうか。</w:t>
            </w:r>
          </w:p>
          <w:p w:rsidR="00F8395A" w:rsidRDefault="00F8395A">
            <w:pPr>
              <w:widowControl/>
              <w:jc w:val="left"/>
            </w:pPr>
            <w:r w:rsidRPr="001D5C48">
              <w:rPr>
                <w:rFonts w:asciiTheme="minorEastAsia" w:hAnsiTheme="minorEastAsia" w:hint="eastAsia"/>
                <w:sz w:val="22"/>
              </w:rPr>
              <w:t>消火栓設備の開閉器がありますので、認定品としておく必要があれば新品のキュービクルを入れることになりますが、よろしいでしょうか。</w:t>
            </w:r>
          </w:p>
        </w:tc>
        <w:tc>
          <w:tcPr>
            <w:tcW w:w="2711" w:type="dxa"/>
            <w:tcBorders>
              <w:top w:val="single" w:sz="4" w:space="0" w:color="auto"/>
              <w:left w:val="single" w:sz="4" w:space="0" w:color="auto"/>
              <w:bottom w:val="single" w:sz="4" w:space="0" w:color="auto"/>
              <w:right w:val="single" w:sz="4" w:space="0" w:color="auto"/>
            </w:tcBorders>
          </w:tcPr>
          <w:p w:rsidR="00F8395A" w:rsidRPr="00D41F58" w:rsidRDefault="00657D85" w:rsidP="00D41F58">
            <w:pPr>
              <w:widowControl/>
              <w:jc w:val="left"/>
              <w:rPr>
                <w:rFonts w:asciiTheme="minorEastAsia" w:hAnsiTheme="minorEastAsia"/>
                <w:sz w:val="22"/>
              </w:rPr>
            </w:pPr>
            <w:r>
              <w:rPr>
                <w:rFonts w:asciiTheme="minorEastAsia" w:hAnsiTheme="minorEastAsia" w:hint="eastAsia"/>
                <w:sz w:val="22"/>
              </w:rPr>
              <w:t>消防法告示第７号に準じた</w:t>
            </w:r>
            <w:r w:rsidR="00F8395A" w:rsidRPr="00D41F58">
              <w:rPr>
                <w:rFonts w:asciiTheme="minorEastAsia" w:hAnsiTheme="minorEastAsia" w:hint="eastAsia"/>
                <w:sz w:val="22"/>
              </w:rPr>
              <w:t>変更</w:t>
            </w:r>
            <w:r>
              <w:rPr>
                <w:rFonts w:asciiTheme="minorEastAsia" w:hAnsiTheme="minorEastAsia" w:hint="eastAsia"/>
                <w:sz w:val="22"/>
              </w:rPr>
              <w:t>であれば可能</w:t>
            </w:r>
            <w:r w:rsidR="00F8395A" w:rsidRPr="00D41F58">
              <w:rPr>
                <w:rFonts w:asciiTheme="minorEastAsia" w:hAnsiTheme="minorEastAsia" w:hint="eastAsia"/>
                <w:sz w:val="22"/>
              </w:rPr>
              <w:t>です。</w:t>
            </w:r>
          </w:p>
          <w:p w:rsidR="00F8395A" w:rsidRPr="00D41F58" w:rsidRDefault="00F8395A">
            <w:pPr>
              <w:widowControl/>
              <w:jc w:val="left"/>
              <w:rPr>
                <w:sz w:val="22"/>
              </w:rPr>
            </w:pPr>
          </w:p>
          <w:p w:rsidR="00F8395A" w:rsidRDefault="00F8395A">
            <w:pPr>
              <w:widowControl/>
              <w:jc w:val="left"/>
            </w:pPr>
          </w:p>
        </w:tc>
      </w:tr>
      <w:tr w:rsidR="00F8395A" w:rsidTr="000667E1">
        <w:tblPrEx>
          <w:tblLook w:val="04A0" w:firstRow="1" w:lastRow="0" w:firstColumn="1" w:lastColumn="0" w:noHBand="0" w:noVBand="1"/>
        </w:tblPrEx>
        <w:trPr>
          <w:trHeight w:val="675"/>
        </w:trPr>
        <w:tc>
          <w:tcPr>
            <w:tcW w:w="567" w:type="dxa"/>
            <w:tcBorders>
              <w:left w:val="single" w:sz="4" w:space="0" w:color="auto"/>
              <w:right w:val="single" w:sz="4" w:space="0" w:color="auto"/>
            </w:tcBorders>
            <w:vAlign w:val="center"/>
          </w:tcPr>
          <w:p w:rsidR="00F8395A" w:rsidRDefault="00F8395A" w:rsidP="00F8395A">
            <w:pPr>
              <w:jc w:val="center"/>
              <w:rPr>
                <w:rFonts w:asciiTheme="minorEastAsia" w:hAnsiTheme="minorEastAsia"/>
                <w:sz w:val="24"/>
                <w:szCs w:val="24"/>
              </w:rPr>
            </w:pPr>
            <w:r>
              <w:rPr>
                <w:rFonts w:asciiTheme="minorEastAsia" w:hAnsiTheme="minorEastAsia" w:hint="eastAsia"/>
                <w:sz w:val="24"/>
                <w:szCs w:val="24"/>
              </w:rPr>
              <w:t>26</w:t>
            </w:r>
          </w:p>
          <w:p w:rsidR="00F8395A" w:rsidRDefault="00F8395A" w:rsidP="00F8395A">
            <w:pPr>
              <w:jc w:val="center"/>
              <w:rPr>
                <w:rFonts w:asciiTheme="minorEastAsia" w:hAnsiTheme="minorEastAsia"/>
                <w:sz w:val="24"/>
                <w:szCs w:val="24"/>
              </w:rPr>
            </w:pPr>
          </w:p>
        </w:tc>
        <w:tc>
          <w:tcPr>
            <w:tcW w:w="1274" w:type="dxa"/>
            <w:tcBorders>
              <w:top w:val="single" w:sz="4" w:space="0" w:color="auto"/>
              <w:left w:val="single" w:sz="4" w:space="0" w:color="auto"/>
              <w:bottom w:val="single" w:sz="4" w:space="0" w:color="auto"/>
              <w:right w:val="single" w:sz="4" w:space="0" w:color="auto"/>
            </w:tcBorders>
          </w:tcPr>
          <w:p w:rsidR="00F8395A" w:rsidRDefault="00F8395A" w:rsidP="00D41F58">
            <w:pPr>
              <w:widowControl/>
              <w:jc w:val="left"/>
              <w:rPr>
                <w:rFonts w:asciiTheme="minorEastAsia" w:hAnsiTheme="minorEastAsia"/>
                <w:sz w:val="24"/>
                <w:szCs w:val="24"/>
              </w:rPr>
            </w:pPr>
          </w:p>
        </w:tc>
        <w:tc>
          <w:tcPr>
            <w:tcW w:w="1140" w:type="dxa"/>
            <w:tcBorders>
              <w:top w:val="single" w:sz="4" w:space="0" w:color="auto"/>
              <w:left w:val="single" w:sz="4" w:space="0" w:color="auto"/>
              <w:bottom w:val="single" w:sz="4" w:space="0" w:color="auto"/>
              <w:right w:val="single" w:sz="4" w:space="0" w:color="auto"/>
            </w:tcBorders>
          </w:tcPr>
          <w:p w:rsidR="00F8395A" w:rsidRDefault="00F8395A">
            <w:pPr>
              <w:widowControl/>
              <w:jc w:val="left"/>
              <w:rPr>
                <w:rFonts w:asciiTheme="minorEastAsia" w:hAnsiTheme="minorEastAsia"/>
                <w:sz w:val="24"/>
                <w:szCs w:val="24"/>
              </w:rPr>
            </w:pPr>
          </w:p>
          <w:p w:rsidR="00F8395A" w:rsidRDefault="00F8395A">
            <w:pPr>
              <w:rPr>
                <w:rFonts w:asciiTheme="minorEastAsia" w:hAnsiTheme="minorEastAsia"/>
                <w:sz w:val="24"/>
                <w:szCs w:val="24"/>
              </w:rPr>
            </w:pPr>
          </w:p>
        </w:tc>
        <w:tc>
          <w:tcPr>
            <w:tcW w:w="4231" w:type="dxa"/>
            <w:gridSpan w:val="2"/>
            <w:tcBorders>
              <w:top w:val="single" w:sz="4" w:space="0" w:color="auto"/>
              <w:left w:val="single" w:sz="4" w:space="0" w:color="auto"/>
              <w:bottom w:val="single" w:sz="4" w:space="0" w:color="auto"/>
              <w:right w:val="single" w:sz="4" w:space="0" w:color="auto"/>
            </w:tcBorders>
          </w:tcPr>
          <w:p w:rsidR="00F8395A" w:rsidRPr="001D5C48" w:rsidRDefault="00F8395A" w:rsidP="00D41F58">
            <w:pPr>
              <w:widowControl/>
              <w:jc w:val="left"/>
              <w:rPr>
                <w:rFonts w:asciiTheme="minorEastAsia" w:hAnsiTheme="minorEastAsia"/>
                <w:sz w:val="22"/>
              </w:rPr>
            </w:pPr>
            <w:r w:rsidRPr="001D5C48">
              <w:rPr>
                <w:rFonts w:asciiTheme="minorEastAsia" w:hAnsiTheme="minorEastAsia" w:hint="eastAsia"/>
                <w:sz w:val="22"/>
              </w:rPr>
              <w:t>電線は全てエコケーブルを使用しますか。</w:t>
            </w:r>
          </w:p>
          <w:p w:rsidR="00F8395A" w:rsidRDefault="00F8395A">
            <w:pPr>
              <w:rPr>
                <w:rFonts w:asciiTheme="minorEastAsia" w:hAnsiTheme="minorEastAsia"/>
                <w:sz w:val="24"/>
                <w:szCs w:val="24"/>
              </w:rPr>
            </w:pPr>
          </w:p>
        </w:tc>
        <w:tc>
          <w:tcPr>
            <w:tcW w:w="2711" w:type="dxa"/>
            <w:tcBorders>
              <w:top w:val="single" w:sz="4" w:space="0" w:color="auto"/>
              <w:left w:val="single" w:sz="4" w:space="0" w:color="auto"/>
              <w:bottom w:val="single" w:sz="4" w:space="0" w:color="auto"/>
              <w:right w:val="single" w:sz="4" w:space="0" w:color="auto"/>
            </w:tcBorders>
          </w:tcPr>
          <w:p w:rsidR="00F8395A" w:rsidRPr="00D41F58" w:rsidRDefault="00F8395A" w:rsidP="00D41F58">
            <w:pPr>
              <w:jc w:val="left"/>
              <w:rPr>
                <w:rFonts w:asciiTheme="minorEastAsia" w:hAnsiTheme="minorEastAsia"/>
                <w:sz w:val="22"/>
              </w:rPr>
            </w:pPr>
            <w:r w:rsidRPr="00D41F58">
              <w:rPr>
                <w:rFonts w:asciiTheme="minorEastAsia" w:hAnsiTheme="minorEastAsia" w:hint="eastAsia"/>
                <w:sz w:val="22"/>
              </w:rPr>
              <w:t>エコケーブルの使用となります。</w:t>
            </w:r>
          </w:p>
        </w:tc>
      </w:tr>
      <w:tr w:rsidR="00F8395A" w:rsidTr="000667E1">
        <w:tblPrEx>
          <w:tblLook w:val="04A0" w:firstRow="1" w:lastRow="0" w:firstColumn="1" w:lastColumn="0" w:noHBand="0" w:noVBand="1"/>
        </w:tblPrEx>
        <w:trPr>
          <w:trHeight w:val="390"/>
        </w:trPr>
        <w:tc>
          <w:tcPr>
            <w:tcW w:w="567" w:type="dxa"/>
            <w:tcBorders>
              <w:left w:val="single" w:sz="4" w:space="0" w:color="auto"/>
              <w:right w:val="single" w:sz="4" w:space="0" w:color="auto"/>
            </w:tcBorders>
            <w:vAlign w:val="center"/>
          </w:tcPr>
          <w:p w:rsidR="00F8395A" w:rsidRDefault="00F8395A" w:rsidP="00F8395A">
            <w:pPr>
              <w:jc w:val="center"/>
              <w:rPr>
                <w:rFonts w:asciiTheme="minorEastAsia" w:hAnsiTheme="minorEastAsia"/>
                <w:sz w:val="24"/>
                <w:szCs w:val="24"/>
              </w:rPr>
            </w:pPr>
            <w:r>
              <w:rPr>
                <w:rFonts w:asciiTheme="minorEastAsia" w:hAnsiTheme="minorEastAsia" w:hint="eastAsia"/>
                <w:sz w:val="24"/>
                <w:szCs w:val="24"/>
              </w:rPr>
              <w:t>27</w:t>
            </w:r>
          </w:p>
          <w:p w:rsidR="00F8395A" w:rsidRDefault="00F8395A" w:rsidP="00F8395A">
            <w:pPr>
              <w:jc w:val="center"/>
              <w:rPr>
                <w:rFonts w:asciiTheme="minorEastAsia" w:hAnsiTheme="minorEastAsia"/>
                <w:sz w:val="24"/>
                <w:szCs w:val="24"/>
              </w:rPr>
            </w:pPr>
          </w:p>
        </w:tc>
        <w:tc>
          <w:tcPr>
            <w:tcW w:w="1274" w:type="dxa"/>
            <w:tcBorders>
              <w:top w:val="single" w:sz="4" w:space="0" w:color="auto"/>
              <w:left w:val="single" w:sz="4" w:space="0" w:color="auto"/>
              <w:bottom w:val="single" w:sz="4" w:space="0" w:color="auto"/>
              <w:right w:val="single" w:sz="4" w:space="0" w:color="auto"/>
            </w:tcBorders>
          </w:tcPr>
          <w:p w:rsidR="00F8395A" w:rsidRDefault="00F8395A" w:rsidP="00D41F58">
            <w:pPr>
              <w:widowControl/>
              <w:jc w:val="left"/>
              <w:rPr>
                <w:rFonts w:asciiTheme="minorEastAsia" w:hAnsiTheme="minorEastAsia"/>
                <w:sz w:val="24"/>
                <w:szCs w:val="24"/>
              </w:rPr>
            </w:pPr>
          </w:p>
        </w:tc>
        <w:tc>
          <w:tcPr>
            <w:tcW w:w="1140" w:type="dxa"/>
            <w:tcBorders>
              <w:top w:val="single" w:sz="4" w:space="0" w:color="auto"/>
              <w:left w:val="single" w:sz="4" w:space="0" w:color="auto"/>
              <w:bottom w:val="single" w:sz="4" w:space="0" w:color="auto"/>
              <w:right w:val="single" w:sz="4" w:space="0" w:color="auto"/>
            </w:tcBorders>
          </w:tcPr>
          <w:p w:rsidR="00F8395A" w:rsidRDefault="00F8395A" w:rsidP="00D41F58">
            <w:pPr>
              <w:rPr>
                <w:rFonts w:asciiTheme="minorEastAsia" w:hAnsiTheme="minorEastAsia"/>
                <w:sz w:val="24"/>
                <w:szCs w:val="24"/>
              </w:rPr>
            </w:pPr>
          </w:p>
        </w:tc>
        <w:tc>
          <w:tcPr>
            <w:tcW w:w="4231" w:type="dxa"/>
            <w:gridSpan w:val="2"/>
            <w:tcBorders>
              <w:top w:val="single" w:sz="4" w:space="0" w:color="auto"/>
              <w:left w:val="single" w:sz="4" w:space="0" w:color="auto"/>
              <w:bottom w:val="single" w:sz="4" w:space="0" w:color="auto"/>
              <w:right w:val="single" w:sz="4" w:space="0" w:color="auto"/>
            </w:tcBorders>
          </w:tcPr>
          <w:p w:rsidR="00F8395A" w:rsidRPr="00D41F58" w:rsidRDefault="00F8395A" w:rsidP="00D41F58">
            <w:pPr>
              <w:widowControl/>
              <w:jc w:val="left"/>
              <w:rPr>
                <w:rFonts w:asciiTheme="minorEastAsia" w:hAnsiTheme="minorEastAsia"/>
                <w:sz w:val="24"/>
                <w:szCs w:val="24"/>
              </w:rPr>
            </w:pPr>
            <w:r w:rsidRPr="001D5C48">
              <w:rPr>
                <w:rFonts w:asciiTheme="minorEastAsia" w:hAnsiTheme="minorEastAsia" w:hint="eastAsia"/>
                <w:sz w:val="22"/>
              </w:rPr>
              <w:t>屋外に取り付ける空調開閉器盤の仕様は、鋼板製メラミン焼付塗装でよろしいでしょうか。</w:t>
            </w:r>
          </w:p>
        </w:tc>
        <w:tc>
          <w:tcPr>
            <w:tcW w:w="2711" w:type="dxa"/>
            <w:tcBorders>
              <w:top w:val="single" w:sz="4" w:space="0" w:color="auto"/>
              <w:left w:val="single" w:sz="4" w:space="0" w:color="auto"/>
              <w:bottom w:val="single" w:sz="4" w:space="0" w:color="auto"/>
              <w:right w:val="single" w:sz="4" w:space="0" w:color="auto"/>
            </w:tcBorders>
          </w:tcPr>
          <w:p w:rsidR="00F8395A" w:rsidRPr="00D41F58" w:rsidRDefault="00F02D0F" w:rsidP="00657D85">
            <w:pPr>
              <w:jc w:val="left"/>
              <w:rPr>
                <w:rFonts w:asciiTheme="minorEastAsia" w:hAnsiTheme="minorEastAsia"/>
                <w:sz w:val="22"/>
              </w:rPr>
            </w:pPr>
            <w:r>
              <w:rPr>
                <w:rFonts w:asciiTheme="minorEastAsia" w:hAnsiTheme="minorEastAsia" w:hint="eastAsia"/>
                <w:sz w:val="22"/>
              </w:rPr>
              <w:t>公共建築</w:t>
            </w:r>
            <w:r w:rsidR="00657D85">
              <w:rPr>
                <w:rFonts w:asciiTheme="minorEastAsia" w:hAnsiTheme="minorEastAsia" w:hint="eastAsia"/>
                <w:sz w:val="22"/>
              </w:rPr>
              <w:t>工事標準</w:t>
            </w:r>
            <w:r>
              <w:rPr>
                <w:rFonts w:asciiTheme="minorEastAsia" w:hAnsiTheme="minorEastAsia" w:hint="eastAsia"/>
                <w:sz w:val="22"/>
              </w:rPr>
              <w:t>仕様</w:t>
            </w:r>
            <w:r w:rsidR="00657D85">
              <w:rPr>
                <w:rFonts w:asciiTheme="minorEastAsia" w:hAnsiTheme="minorEastAsia" w:hint="eastAsia"/>
                <w:sz w:val="22"/>
              </w:rPr>
              <w:t>書</w:t>
            </w:r>
            <w:r>
              <w:rPr>
                <w:rFonts w:asciiTheme="minorEastAsia" w:hAnsiTheme="minorEastAsia" w:hint="eastAsia"/>
                <w:sz w:val="22"/>
              </w:rPr>
              <w:t>に</w:t>
            </w:r>
            <w:r w:rsidR="00657D85">
              <w:rPr>
                <w:rFonts w:asciiTheme="minorEastAsia" w:hAnsiTheme="minorEastAsia" w:hint="eastAsia"/>
                <w:sz w:val="22"/>
              </w:rPr>
              <w:t>基づいた仕様のものと</w:t>
            </w:r>
            <w:r>
              <w:rPr>
                <w:rFonts w:asciiTheme="minorEastAsia" w:hAnsiTheme="minorEastAsia" w:hint="eastAsia"/>
                <w:sz w:val="22"/>
              </w:rPr>
              <w:t>してください。</w:t>
            </w:r>
          </w:p>
        </w:tc>
      </w:tr>
      <w:tr w:rsidR="00F8395A" w:rsidTr="000667E1">
        <w:tblPrEx>
          <w:tblLook w:val="04A0" w:firstRow="1" w:lastRow="0" w:firstColumn="1" w:lastColumn="0" w:noHBand="0" w:noVBand="1"/>
        </w:tblPrEx>
        <w:trPr>
          <w:trHeight w:val="420"/>
        </w:trPr>
        <w:tc>
          <w:tcPr>
            <w:tcW w:w="567" w:type="dxa"/>
            <w:tcBorders>
              <w:left w:val="single" w:sz="4" w:space="0" w:color="auto"/>
              <w:bottom w:val="single" w:sz="4" w:space="0" w:color="auto"/>
              <w:right w:val="single" w:sz="4" w:space="0" w:color="auto"/>
            </w:tcBorders>
            <w:vAlign w:val="center"/>
          </w:tcPr>
          <w:p w:rsidR="00F8395A" w:rsidRDefault="00F8395A" w:rsidP="00F8395A">
            <w:pPr>
              <w:jc w:val="center"/>
              <w:rPr>
                <w:rFonts w:asciiTheme="minorEastAsia" w:hAnsiTheme="minorEastAsia"/>
                <w:sz w:val="24"/>
                <w:szCs w:val="24"/>
              </w:rPr>
            </w:pPr>
            <w:r>
              <w:rPr>
                <w:rFonts w:asciiTheme="minorEastAsia" w:hAnsiTheme="minorEastAsia" w:hint="eastAsia"/>
                <w:sz w:val="24"/>
                <w:szCs w:val="24"/>
              </w:rPr>
              <w:t>28</w:t>
            </w:r>
          </w:p>
        </w:tc>
        <w:tc>
          <w:tcPr>
            <w:tcW w:w="1274" w:type="dxa"/>
            <w:tcBorders>
              <w:top w:val="single" w:sz="4" w:space="0" w:color="auto"/>
              <w:left w:val="single" w:sz="4" w:space="0" w:color="auto"/>
              <w:bottom w:val="single" w:sz="4" w:space="0" w:color="auto"/>
              <w:right w:val="single" w:sz="4" w:space="0" w:color="auto"/>
            </w:tcBorders>
          </w:tcPr>
          <w:p w:rsidR="00F8395A" w:rsidRDefault="00F8395A">
            <w:pPr>
              <w:rPr>
                <w:rFonts w:asciiTheme="minorEastAsia" w:hAnsiTheme="minorEastAsia"/>
                <w:sz w:val="24"/>
                <w:szCs w:val="24"/>
              </w:rPr>
            </w:pPr>
          </w:p>
        </w:tc>
        <w:tc>
          <w:tcPr>
            <w:tcW w:w="1140" w:type="dxa"/>
            <w:tcBorders>
              <w:top w:val="single" w:sz="4" w:space="0" w:color="auto"/>
              <w:left w:val="single" w:sz="4" w:space="0" w:color="auto"/>
              <w:bottom w:val="single" w:sz="4" w:space="0" w:color="auto"/>
              <w:right w:val="single" w:sz="4" w:space="0" w:color="auto"/>
            </w:tcBorders>
          </w:tcPr>
          <w:p w:rsidR="00F8395A" w:rsidRDefault="00F8395A">
            <w:pPr>
              <w:widowControl/>
              <w:jc w:val="left"/>
              <w:rPr>
                <w:rFonts w:asciiTheme="minorEastAsia" w:hAnsiTheme="minorEastAsia"/>
                <w:sz w:val="24"/>
                <w:szCs w:val="24"/>
              </w:rPr>
            </w:pPr>
          </w:p>
          <w:p w:rsidR="00F8395A" w:rsidRDefault="00F8395A">
            <w:pPr>
              <w:rPr>
                <w:rFonts w:asciiTheme="minorEastAsia" w:hAnsiTheme="minorEastAsia"/>
                <w:sz w:val="24"/>
                <w:szCs w:val="24"/>
              </w:rPr>
            </w:pPr>
          </w:p>
        </w:tc>
        <w:tc>
          <w:tcPr>
            <w:tcW w:w="4231" w:type="dxa"/>
            <w:gridSpan w:val="2"/>
            <w:tcBorders>
              <w:top w:val="single" w:sz="4" w:space="0" w:color="auto"/>
              <w:left w:val="single" w:sz="4" w:space="0" w:color="auto"/>
              <w:bottom w:val="single" w:sz="4" w:space="0" w:color="auto"/>
              <w:right w:val="single" w:sz="4" w:space="0" w:color="auto"/>
            </w:tcBorders>
          </w:tcPr>
          <w:p w:rsidR="00F8395A" w:rsidRDefault="00F8395A" w:rsidP="00D41F58">
            <w:pPr>
              <w:widowControl/>
              <w:jc w:val="left"/>
              <w:rPr>
                <w:rFonts w:asciiTheme="minorEastAsia" w:hAnsiTheme="minorEastAsia"/>
                <w:sz w:val="24"/>
                <w:szCs w:val="24"/>
              </w:rPr>
            </w:pPr>
            <w:r w:rsidRPr="001D5C48">
              <w:rPr>
                <w:rFonts w:asciiTheme="minorEastAsia" w:hAnsiTheme="minorEastAsia" w:hint="eastAsia"/>
                <w:sz w:val="22"/>
              </w:rPr>
              <w:t>作業日程及び作業時間についてですが、平日・土日・休日全て作業できますでしょうか。また、残業は可能でしょうか。</w:t>
            </w:r>
          </w:p>
          <w:p w:rsidR="00F8395A" w:rsidRDefault="00F8395A">
            <w:pPr>
              <w:rPr>
                <w:rFonts w:asciiTheme="minorEastAsia" w:hAnsiTheme="minorEastAsia"/>
                <w:sz w:val="24"/>
                <w:szCs w:val="24"/>
              </w:rPr>
            </w:pPr>
          </w:p>
        </w:tc>
        <w:tc>
          <w:tcPr>
            <w:tcW w:w="2711" w:type="dxa"/>
            <w:tcBorders>
              <w:top w:val="single" w:sz="4" w:space="0" w:color="auto"/>
              <w:left w:val="single" w:sz="4" w:space="0" w:color="auto"/>
              <w:bottom w:val="single" w:sz="4" w:space="0" w:color="auto"/>
              <w:right w:val="single" w:sz="4" w:space="0" w:color="auto"/>
            </w:tcBorders>
          </w:tcPr>
          <w:p w:rsidR="00F8395A" w:rsidRDefault="00F8395A" w:rsidP="00F8395A">
            <w:pPr>
              <w:widowControl/>
              <w:jc w:val="left"/>
              <w:rPr>
                <w:rFonts w:asciiTheme="minorEastAsia" w:hAnsiTheme="minorEastAsia"/>
                <w:sz w:val="22"/>
              </w:rPr>
            </w:pPr>
            <w:r>
              <w:rPr>
                <w:rFonts w:asciiTheme="minorEastAsia" w:hAnsiTheme="minorEastAsia" w:hint="eastAsia"/>
                <w:sz w:val="22"/>
              </w:rPr>
              <w:t>平日の授業中は作業できませんが、</w:t>
            </w:r>
            <w:r w:rsidRPr="00D41F58">
              <w:rPr>
                <w:rFonts w:asciiTheme="minorEastAsia" w:hAnsiTheme="minorEastAsia" w:hint="eastAsia"/>
                <w:sz w:val="22"/>
              </w:rPr>
              <w:t>土、日、休日は</w:t>
            </w:r>
            <w:r>
              <w:rPr>
                <w:rFonts w:asciiTheme="minorEastAsia" w:hAnsiTheme="minorEastAsia" w:hint="eastAsia"/>
                <w:sz w:val="22"/>
              </w:rPr>
              <w:t>作</w:t>
            </w:r>
          </w:p>
          <w:p w:rsidR="00F8395A" w:rsidRDefault="00F8395A" w:rsidP="00F8395A">
            <w:pPr>
              <w:widowControl/>
              <w:jc w:val="left"/>
              <w:rPr>
                <w:rFonts w:asciiTheme="minorEastAsia" w:hAnsiTheme="minorEastAsia"/>
                <w:sz w:val="22"/>
              </w:rPr>
            </w:pPr>
            <w:r>
              <w:rPr>
                <w:rFonts w:asciiTheme="minorEastAsia" w:hAnsiTheme="minorEastAsia" w:hint="eastAsia"/>
                <w:sz w:val="22"/>
              </w:rPr>
              <w:t>業が可能です。残業は学校</w:t>
            </w:r>
          </w:p>
          <w:p w:rsidR="00F8395A" w:rsidRPr="001D5C48" w:rsidRDefault="00F8395A" w:rsidP="00F8395A">
            <w:pPr>
              <w:widowControl/>
              <w:jc w:val="left"/>
              <w:rPr>
                <w:rFonts w:asciiTheme="minorEastAsia" w:hAnsiTheme="minorEastAsia"/>
                <w:sz w:val="22"/>
              </w:rPr>
            </w:pPr>
            <w:r w:rsidRPr="00D41F58">
              <w:rPr>
                <w:rFonts w:asciiTheme="minorEastAsia" w:hAnsiTheme="minorEastAsia" w:hint="eastAsia"/>
                <w:sz w:val="22"/>
              </w:rPr>
              <w:t>との協議によります。</w:t>
            </w:r>
          </w:p>
        </w:tc>
      </w:tr>
      <w:tr w:rsidR="00D41F58" w:rsidTr="00F8395A">
        <w:tblPrEx>
          <w:tblLook w:val="04A0" w:firstRow="1" w:lastRow="0" w:firstColumn="1" w:lastColumn="0" w:noHBand="0" w:noVBand="1"/>
        </w:tblPrEx>
        <w:trPr>
          <w:trHeight w:val="646"/>
        </w:trPr>
        <w:tc>
          <w:tcPr>
            <w:tcW w:w="567" w:type="dxa"/>
            <w:tcBorders>
              <w:top w:val="single" w:sz="4" w:space="0" w:color="auto"/>
              <w:left w:val="single" w:sz="4" w:space="0" w:color="auto"/>
              <w:bottom w:val="single" w:sz="4" w:space="0" w:color="auto"/>
              <w:right w:val="single" w:sz="4" w:space="0" w:color="auto"/>
            </w:tcBorders>
            <w:vAlign w:val="center"/>
          </w:tcPr>
          <w:p w:rsidR="00D41F58" w:rsidRDefault="00D41F58" w:rsidP="00657D85">
            <w:pPr>
              <w:jc w:val="center"/>
              <w:rPr>
                <w:rFonts w:asciiTheme="minorEastAsia" w:hAnsiTheme="minorEastAsia"/>
                <w:sz w:val="24"/>
                <w:szCs w:val="24"/>
              </w:rPr>
            </w:pPr>
            <w:r>
              <w:rPr>
                <w:rFonts w:asciiTheme="minorEastAsia" w:hAnsiTheme="minorEastAsia" w:hint="eastAsia"/>
                <w:sz w:val="24"/>
                <w:szCs w:val="24"/>
              </w:rPr>
              <w:t>29</w:t>
            </w:r>
          </w:p>
        </w:tc>
        <w:tc>
          <w:tcPr>
            <w:tcW w:w="1274" w:type="dxa"/>
            <w:tcBorders>
              <w:top w:val="single" w:sz="4" w:space="0" w:color="auto"/>
              <w:left w:val="single" w:sz="4" w:space="0" w:color="auto"/>
              <w:bottom w:val="single" w:sz="4" w:space="0" w:color="auto"/>
              <w:right w:val="single" w:sz="4" w:space="0" w:color="auto"/>
            </w:tcBorders>
          </w:tcPr>
          <w:p w:rsidR="00D41F58" w:rsidRDefault="00D41F58">
            <w:pPr>
              <w:rPr>
                <w:rFonts w:asciiTheme="minorEastAsia" w:hAnsiTheme="minorEastAsia"/>
                <w:sz w:val="24"/>
                <w:szCs w:val="24"/>
              </w:rPr>
            </w:pPr>
          </w:p>
        </w:tc>
        <w:tc>
          <w:tcPr>
            <w:tcW w:w="1140" w:type="dxa"/>
            <w:tcBorders>
              <w:top w:val="single" w:sz="4" w:space="0" w:color="auto"/>
              <w:left w:val="single" w:sz="4" w:space="0" w:color="auto"/>
              <w:bottom w:val="single" w:sz="4" w:space="0" w:color="auto"/>
              <w:right w:val="single" w:sz="4" w:space="0" w:color="auto"/>
            </w:tcBorders>
          </w:tcPr>
          <w:p w:rsidR="00D41F58" w:rsidRDefault="00D41F58">
            <w:pPr>
              <w:widowControl/>
              <w:jc w:val="left"/>
              <w:rPr>
                <w:rFonts w:asciiTheme="minorEastAsia" w:hAnsiTheme="minorEastAsia"/>
                <w:sz w:val="24"/>
                <w:szCs w:val="24"/>
              </w:rPr>
            </w:pPr>
          </w:p>
          <w:p w:rsidR="00D41F58" w:rsidRDefault="00D41F58">
            <w:pPr>
              <w:rPr>
                <w:rFonts w:asciiTheme="minorEastAsia" w:hAnsiTheme="minorEastAsia"/>
                <w:sz w:val="24"/>
                <w:szCs w:val="24"/>
              </w:rPr>
            </w:pPr>
          </w:p>
        </w:tc>
        <w:tc>
          <w:tcPr>
            <w:tcW w:w="4231" w:type="dxa"/>
            <w:gridSpan w:val="2"/>
            <w:tcBorders>
              <w:top w:val="single" w:sz="4" w:space="0" w:color="auto"/>
              <w:left w:val="single" w:sz="4" w:space="0" w:color="auto"/>
              <w:bottom w:val="single" w:sz="4" w:space="0" w:color="auto"/>
              <w:right w:val="single" w:sz="4" w:space="0" w:color="auto"/>
            </w:tcBorders>
          </w:tcPr>
          <w:p w:rsidR="00D41F58" w:rsidRDefault="00D41F58" w:rsidP="00F8395A">
            <w:pPr>
              <w:widowControl/>
              <w:jc w:val="left"/>
              <w:rPr>
                <w:rFonts w:asciiTheme="minorEastAsia" w:hAnsiTheme="minorEastAsia"/>
                <w:sz w:val="24"/>
                <w:szCs w:val="24"/>
              </w:rPr>
            </w:pPr>
            <w:r w:rsidRPr="001D5C48">
              <w:rPr>
                <w:rFonts w:asciiTheme="minorEastAsia" w:hAnsiTheme="minorEastAsia" w:hint="eastAsia"/>
                <w:sz w:val="22"/>
              </w:rPr>
              <w:t>作業で使用する電気・水及びトイレは学校の設備を使用できますでしょうか。</w:t>
            </w:r>
          </w:p>
        </w:tc>
        <w:tc>
          <w:tcPr>
            <w:tcW w:w="2711" w:type="dxa"/>
            <w:tcBorders>
              <w:top w:val="single" w:sz="4" w:space="0" w:color="auto"/>
              <w:left w:val="single" w:sz="4" w:space="0" w:color="auto"/>
              <w:bottom w:val="single" w:sz="4" w:space="0" w:color="auto"/>
              <w:right w:val="single" w:sz="4" w:space="0" w:color="auto"/>
            </w:tcBorders>
          </w:tcPr>
          <w:p w:rsidR="00D41F58" w:rsidRPr="005939A0" w:rsidRDefault="005939A0">
            <w:pPr>
              <w:widowControl/>
              <w:jc w:val="left"/>
              <w:rPr>
                <w:rFonts w:asciiTheme="minorEastAsia" w:hAnsiTheme="minorEastAsia"/>
                <w:sz w:val="22"/>
              </w:rPr>
            </w:pPr>
            <w:r w:rsidRPr="005939A0">
              <w:rPr>
                <w:rFonts w:asciiTheme="minorEastAsia" w:hAnsiTheme="minorEastAsia" w:hint="eastAsia"/>
                <w:sz w:val="22"/>
              </w:rPr>
              <w:t>使用可能です。</w:t>
            </w:r>
          </w:p>
          <w:p w:rsidR="00D41F58" w:rsidRPr="001D5C48" w:rsidRDefault="00D41F58">
            <w:pPr>
              <w:widowControl/>
              <w:jc w:val="left"/>
              <w:rPr>
                <w:rFonts w:asciiTheme="minorEastAsia" w:hAnsiTheme="minorEastAsia"/>
                <w:sz w:val="22"/>
              </w:rPr>
            </w:pPr>
          </w:p>
        </w:tc>
      </w:tr>
      <w:tr w:rsidR="005939A0" w:rsidTr="00F8395A">
        <w:tblPrEx>
          <w:tblLook w:val="04A0" w:firstRow="1" w:lastRow="0" w:firstColumn="1" w:lastColumn="0" w:noHBand="0" w:noVBand="1"/>
        </w:tblPrEx>
        <w:trPr>
          <w:trHeight w:val="646"/>
        </w:trPr>
        <w:tc>
          <w:tcPr>
            <w:tcW w:w="567" w:type="dxa"/>
            <w:tcBorders>
              <w:top w:val="single" w:sz="4" w:space="0" w:color="auto"/>
              <w:left w:val="single" w:sz="4" w:space="0" w:color="auto"/>
              <w:bottom w:val="single" w:sz="4" w:space="0" w:color="auto"/>
              <w:right w:val="single" w:sz="4" w:space="0" w:color="auto"/>
            </w:tcBorders>
            <w:vAlign w:val="center"/>
          </w:tcPr>
          <w:p w:rsidR="005939A0" w:rsidRDefault="005939A0">
            <w:pPr>
              <w:rPr>
                <w:rFonts w:asciiTheme="minorEastAsia" w:hAnsiTheme="minorEastAsia"/>
                <w:sz w:val="24"/>
                <w:szCs w:val="24"/>
              </w:rPr>
            </w:pPr>
            <w:r>
              <w:rPr>
                <w:rFonts w:asciiTheme="minorEastAsia" w:hAnsiTheme="minorEastAsia" w:hint="eastAsia"/>
                <w:sz w:val="24"/>
                <w:szCs w:val="24"/>
              </w:rPr>
              <w:lastRenderedPageBreak/>
              <w:t>30</w:t>
            </w:r>
          </w:p>
        </w:tc>
        <w:tc>
          <w:tcPr>
            <w:tcW w:w="1274" w:type="dxa"/>
            <w:tcBorders>
              <w:top w:val="single" w:sz="4" w:space="0" w:color="auto"/>
              <w:left w:val="single" w:sz="4" w:space="0" w:color="auto"/>
              <w:bottom w:val="single" w:sz="4" w:space="0" w:color="auto"/>
              <w:right w:val="single" w:sz="4" w:space="0" w:color="auto"/>
            </w:tcBorders>
          </w:tcPr>
          <w:p w:rsidR="005939A0" w:rsidRDefault="005939A0">
            <w:pPr>
              <w:rPr>
                <w:rFonts w:asciiTheme="minorEastAsia" w:hAnsiTheme="minorEastAsia"/>
                <w:sz w:val="24"/>
                <w:szCs w:val="24"/>
              </w:rPr>
            </w:pPr>
          </w:p>
        </w:tc>
        <w:tc>
          <w:tcPr>
            <w:tcW w:w="1140" w:type="dxa"/>
            <w:tcBorders>
              <w:top w:val="single" w:sz="4" w:space="0" w:color="auto"/>
              <w:left w:val="single" w:sz="4" w:space="0" w:color="auto"/>
              <w:bottom w:val="single" w:sz="4" w:space="0" w:color="auto"/>
              <w:right w:val="single" w:sz="4" w:space="0" w:color="auto"/>
            </w:tcBorders>
          </w:tcPr>
          <w:p w:rsidR="005939A0" w:rsidRDefault="005939A0">
            <w:pPr>
              <w:widowControl/>
              <w:jc w:val="left"/>
              <w:rPr>
                <w:rFonts w:asciiTheme="minorEastAsia" w:hAnsiTheme="minorEastAsia"/>
                <w:sz w:val="24"/>
                <w:szCs w:val="24"/>
              </w:rPr>
            </w:pPr>
          </w:p>
          <w:p w:rsidR="005939A0" w:rsidRDefault="005939A0">
            <w:pPr>
              <w:rPr>
                <w:rFonts w:asciiTheme="minorEastAsia" w:hAnsiTheme="minorEastAsia"/>
                <w:sz w:val="24"/>
                <w:szCs w:val="24"/>
              </w:rPr>
            </w:pPr>
          </w:p>
        </w:tc>
        <w:tc>
          <w:tcPr>
            <w:tcW w:w="4231" w:type="dxa"/>
            <w:gridSpan w:val="2"/>
            <w:tcBorders>
              <w:top w:val="single" w:sz="4" w:space="0" w:color="auto"/>
              <w:left w:val="single" w:sz="4" w:space="0" w:color="auto"/>
              <w:bottom w:val="single" w:sz="4" w:space="0" w:color="auto"/>
              <w:right w:val="single" w:sz="4" w:space="0" w:color="auto"/>
            </w:tcBorders>
          </w:tcPr>
          <w:p w:rsidR="005939A0" w:rsidRPr="001D5C48" w:rsidRDefault="005939A0" w:rsidP="005939A0">
            <w:pPr>
              <w:widowControl/>
              <w:jc w:val="left"/>
              <w:rPr>
                <w:rFonts w:asciiTheme="minorEastAsia" w:hAnsiTheme="minorEastAsia"/>
                <w:sz w:val="22"/>
              </w:rPr>
            </w:pPr>
            <w:r w:rsidRPr="001D5C48">
              <w:rPr>
                <w:rFonts w:asciiTheme="minorEastAsia" w:hAnsiTheme="minorEastAsia" w:hint="eastAsia"/>
                <w:sz w:val="22"/>
              </w:rPr>
              <w:t>作業中に警備員を配置する必要はありますでしょうか。</w:t>
            </w:r>
          </w:p>
          <w:p w:rsidR="005939A0" w:rsidRDefault="005939A0">
            <w:pPr>
              <w:rPr>
                <w:rFonts w:asciiTheme="minorEastAsia" w:hAnsiTheme="minorEastAsia"/>
                <w:sz w:val="24"/>
                <w:szCs w:val="24"/>
              </w:rPr>
            </w:pPr>
          </w:p>
        </w:tc>
        <w:tc>
          <w:tcPr>
            <w:tcW w:w="2711" w:type="dxa"/>
            <w:tcBorders>
              <w:top w:val="single" w:sz="4" w:space="0" w:color="auto"/>
              <w:left w:val="single" w:sz="4" w:space="0" w:color="auto"/>
              <w:bottom w:val="single" w:sz="4" w:space="0" w:color="auto"/>
              <w:right w:val="single" w:sz="4" w:space="0" w:color="auto"/>
            </w:tcBorders>
          </w:tcPr>
          <w:p w:rsidR="005939A0" w:rsidRPr="00F8395A" w:rsidRDefault="005939A0" w:rsidP="000D5F54">
            <w:pPr>
              <w:widowControl/>
              <w:jc w:val="left"/>
              <w:rPr>
                <w:rFonts w:asciiTheme="minorEastAsia" w:hAnsiTheme="minorEastAsia"/>
                <w:sz w:val="22"/>
              </w:rPr>
            </w:pPr>
            <w:r w:rsidRPr="005939A0">
              <w:rPr>
                <w:rFonts w:asciiTheme="minorEastAsia" w:hAnsiTheme="minorEastAsia" w:hint="eastAsia"/>
                <w:sz w:val="22"/>
              </w:rPr>
              <w:t>警備員は不要</w:t>
            </w:r>
            <w:r w:rsidR="000D5F54">
              <w:rPr>
                <w:rFonts w:asciiTheme="minorEastAsia" w:hAnsiTheme="minorEastAsia" w:hint="eastAsia"/>
                <w:sz w:val="22"/>
              </w:rPr>
              <w:t>ですが、</w:t>
            </w:r>
            <w:r w:rsidRPr="005939A0">
              <w:rPr>
                <w:rFonts w:asciiTheme="minorEastAsia" w:hAnsiTheme="minorEastAsia" w:hint="eastAsia"/>
                <w:sz w:val="22"/>
              </w:rPr>
              <w:t>機器の搬入等で必要であれば対応してください。</w:t>
            </w:r>
          </w:p>
        </w:tc>
      </w:tr>
      <w:tr w:rsidR="005939A0" w:rsidTr="00F8395A">
        <w:tblPrEx>
          <w:tblLook w:val="04A0" w:firstRow="1" w:lastRow="0" w:firstColumn="1" w:lastColumn="0" w:noHBand="0" w:noVBand="1"/>
        </w:tblPrEx>
        <w:trPr>
          <w:trHeight w:val="646"/>
        </w:trPr>
        <w:tc>
          <w:tcPr>
            <w:tcW w:w="567" w:type="dxa"/>
            <w:tcBorders>
              <w:top w:val="single" w:sz="4" w:space="0" w:color="auto"/>
              <w:left w:val="single" w:sz="4" w:space="0" w:color="auto"/>
              <w:bottom w:val="single" w:sz="4" w:space="0" w:color="auto"/>
              <w:right w:val="single" w:sz="4" w:space="0" w:color="auto"/>
            </w:tcBorders>
            <w:vAlign w:val="center"/>
          </w:tcPr>
          <w:p w:rsidR="005939A0" w:rsidRDefault="005939A0">
            <w:pPr>
              <w:rPr>
                <w:rFonts w:asciiTheme="minorEastAsia" w:hAnsiTheme="minorEastAsia"/>
                <w:sz w:val="24"/>
                <w:szCs w:val="24"/>
              </w:rPr>
            </w:pPr>
            <w:r>
              <w:rPr>
                <w:rFonts w:asciiTheme="minorEastAsia" w:hAnsiTheme="minorEastAsia" w:hint="eastAsia"/>
                <w:sz w:val="24"/>
                <w:szCs w:val="24"/>
              </w:rPr>
              <w:t>31</w:t>
            </w:r>
          </w:p>
        </w:tc>
        <w:tc>
          <w:tcPr>
            <w:tcW w:w="1274" w:type="dxa"/>
            <w:tcBorders>
              <w:top w:val="single" w:sz="4" w:space="0" w:color="auto"/>
              <w:left w:val="single" w:sz="4" w:space="0" w:color="auto"/>
              <w:bottom w:val="single" w:sz="4" w:space="0" w:color="auto"/>
              <w:right w:val="single" w:sz="4" w:space="0" w:color="auto"/>
            </w:tcBorders>
          </w:tcPr>
          <w:p w:rsidR="005939A0" w:rsidRDefault="005939A0">
            <w:pPr>
              <w:rPr>
                <w:rFonts w:asciiTheme="minorEastAsia" w:hAnsiTheme="minorEastAsia"/>
                <w:sz w:val="24"/>
                <w:szCs w:val="24"/>
              </w:rPr>
            </w:pPr>
          </w:p>
        </w:tc>
        <w:tc>
          <w:tcPr>
            <w:tcW w:w="1140" w:type="dxa"/>
            <w:tcBorders>
              <w:top w:val="single" w:sz="4" w:space="0" w:color="auto"/>
              <w:left w:val="single" w:sz="4" w:space="0" w:color="auto"/>
              <w:bottom w:val="single" w:sz="4" w:space="0" w:color="auto"/>
              <w:right w:val="single" w:sz="4" w:space="0" w:color="auto"/>
            </w:tcBorders>
          </w:tcPr>
          <w:p w:rsidR="005939A0" w:rsidRDefault="005939A0">
            <w:pPr>
              <w:widowControl/>
              <w:jc w:val="left"/>
              <w:rPr>
                <w:rFonts w:asciiTheme="minorEastAsia" w:hAnsiTheme="minorEastAsia"/>
                <w:sz w:val="24"/>
                <w:szCs w:val="24"/>
              </w:rPr>
            </w:pPr>
          </w:p>
          <w:p w:rsidR="005939A0" w:rsidRDefault="005939A0">
            <w:pPr>
              <w:rPr>
                <w:rFonts w:asciiTheme="minorEastAsia" w:hAnsiTheme="minorEastAsia"/>
                <w:sz w:val="24"/>
                <w:szCs w:val="24"/>
              </w:rPr>
            </w:pPr>
          </w:p>
        </w:tc>
        <w:tc>
          <w:tcPr>
            <w:tcW w:w="4231" w:type="dxa"/>
            <w:gridSpan w:val="2"/>
            <w:tcBorders>
              <w:top w:val="single" w:sz="4" w:space="0" w:color="auto"/>
              <w:left w:val="single" w:sz="4" w:space="0" w:color="auto"/>
              <w:bottom w:val="single" w:sz="4" w:space="0" w:color="auto"/>
              <w:right w:val="single" w:sz="4" w:space="0" w:color="auto"/>
            </w:tcBorders>
          </w:tcPr>
          <w:p w:rsidR="005939A0" w:rsidRPr="005939A0" w:rsidRDefault="005939A0" w:rsidP="009975E9">
            <w:pPr>
              <w:widowControl/>
              <w:jc w:val="left"/>
              <w:rPr>
                <w:rFonts w:asciiTheme="minorEastAsia" w:hAnsiTheme="minorEastAsia"/>
                <w:sz w:val="24"/>
                <w:szCs w:val="24"/>
              </w:rPr>
            </w:pPr>
            <w:r w:rsidRPr="001D5C48">
              <w:rPr>
                <w:rFonts w:asciiTheme="minorEastAsia" w:hAnsiTheme="minorEastAsia" w:hint="eastAsia"/>
                <w:sz w:val="22"/>
              </w:rPr>
              <w:t>エアコンの集中リモコンは必要でしょう</w:t>
            </w:r>
            <w:r w:rsidR="009975E9">
              <w:rPr>
                <w:rFonts w:asciiTheme="minorEastAsia" w:hAnsiTheme="minorEastAsia" w:hint="eastAsia"/>
                <w:sz w:val="22"/>
              </w:rPr>
              <w:t>か</w:t>
            </w:r>
            <w:r w:rsidRPr="001D5C48">
              <w:rPr>
                <w:rFonts w:asciiTheme="minorEastAsia" w:hAnsiTheme="minorEastAsia" w:hint="eastAsia"/>
                <w:sz w:val="22"/>
              </w:rPr>
              <w:t>。必要な場合は、集中リモコンの個数・グループ分け・設置場所をご指示くださ</w:t>
            </w:r>
            <w:r w:rsidR="009975E9">
              <w:rPr>
                <w:rFonts w:asciiTheme="minorEastAsia" w:hAnsiTheme="minorEastAsia" w:hint="eastAsia"/>
                <w:sz w:val="22"/>
              </w:rPr>
              <w:t>い</w:t>
            </w:r>
            <w:r w:rsidRPr="001D5C48">
              <w:rPr>
                <w:rFonts w:asciiTheme="minorEastAsia" w:hAnsiTheme="minorEastAsia" w:hint="eastAsia"/>
                <w:sz w:val="22"/>
              </w:rPr>
              <w:t>。</w:t>
            </w:r>
          </w:p>
        </w:tc>
        <w:tc>
          <w:tcPr>
            <w:tcW w:w="2711" w:type="dxa"/>
            <w:tcBorders>
              <w:top w:val="single" w:sz="4" w:space="0" w:color="auto"/>
              <w:left w:val="single" w:sz="4" w:space="0" w:color="auto"/>
              <w:bottom w:val="single" w:sz="4" w:space="0" w:color="auto"/>
              <w:right w:val="single" w:sz="4" w:space="0" w:color="auto"/>
            </w:tcBorders>
          </w:tcPr>
          <w:p w:rsidR="005939A0" w:rsidRPr="005939A0" w:rsidRDefault="005939A0">
            <w:pPr>
              <w:widowControl/>
              <w:jc w:val="left"/>
              <w:rPr>
                <w:rFonts w:asciiTheme="minorEastAsia" w:hAnsiTheme="minorEastAsia"/>
                <w:sz w:val="22"/>
              </w:rPr>
            </w:pPr>
            <w:r w:rsidRPr="005939A0">
              <w:rPr>
                <w:rFonts w:asciiTheme="minorEastAsia" w:hAnsiTheme="minorEastAsia" w:hint="eastAsia"/>
                <w:sz w:val="22"/>
              </w:rPr>
              <w:t>不要ですが、提案で設置する場合は職員室に設置する計画としてください。</w:t>
            </w:r>
          </w:p>
        </w:tc>
      </w:tr>
      <w:tr w:rsidR="005939A0" w:rsidTr="00F8395A">
        <w:tblPrEx>
          <w:tblLook w:val="04A0" w:firstRow="1" w:lastRow="0" w:firstColumn="1" w:lastColumn="0" w:noHBand="0" w:noVBand="1"/>
        </w:tblPrEx>
        <w:trPr>
          <w:trHeight w:val="646"/>
        </w:trPr>
        <w:tc>
          <w:tcPr>
            <w:tcW w:w="567" w:type="dxa"/>
            <w:tcBorders>
              <w:top w:val="single" w:sz="4" w:space="0" w:color="auto"/>
              <w:left w:val="single" w:sz="4" w:space="0" w:color="auto"/>
              <w:bottom w:val="single" w:sz="4" w:space="0" w:color="auto"/>
              <w:right w:val="single" w:sz="4" w:space="0" w:color="auto"/>
            </w:tcBorders>
            <w:vAlign w:val="center"/>
          </w:tcPr>
          <w:p w:rsidR="005939A0" w:rsidRDefault="005939A0" w:rsidP="005939A0">
            <w:pPr>
              <w:rPr>
                <w:rFonts w:asciiTheme="minorEastAsia" w:hAnsiTheme="minorEastAsia"/>
                <w:sz w:val="24"/>
                <w:szCs w:val="24"/>
              </w:rPr>
            </w:pPr>
            <w:r>
              <w:rPr>
                <w:rFonts w:asciiTheme="minorEastAsia" w:hAnsiTheme="minorEastAsia" w:hint="eastAsia"/>
                <w:sz w:val="24"/>
                <w:szCs w:val="24"/>
              </w:rPr>
              <w:t>32</w:t>
            </w:r>
            <w:r>
              <w:rPr>
                <w:rFonts w:asciiTheme="minorEastAsia" w:hAnsiTheme="minorEastAsia"/>
                <w:sz w:val="24"/>
                <w:szCs w:val="24"/>
              </w:rPr>
              <w:t xml:space="preserve"> </w:t>
            </w:r>
          </w:p>
        </w:tc>
        <w:tc>
          <w:tcPr>
            <w:tcW w:w="1274" w:type="dxa"/>
            <w:tcBorders>
              <w:top w:val="single" w:sz="4" w:space="0" w:color="auto"/>
              <w:left w:val="single" w:sz="4" w:space="0" w:color="auto"/>
              <w:bottom w:val="single" w:sz="4" w:space="0" w:color="auto"/>
              <w:right w:val="single" w:sz="4" w:space="0" w:color="auto"/>
            </w:tcBorders>
          </w:tcPr>
          <w:p w:rsidR="005939A0" w:rsidRDefault="005939A0">
            <w:pPr>
              <w:rPr>
                <w:rFonts w:asciiTheme="minorEastAsia" w:hAnsiTheme="minorEastAsia"/>
                <w:sz w:val="24"/>
                <w:szCs w:val="24"/>
              </w:rPr>
            </w:pPr>
          </w:p>
        </w:tc>
        <w:tc>
          <w:tcPr>
            <w:tcW w:w="1140" w:type="dxa"/>
          </w:tcPr>
          <w:p w:rsidR="005939A0" w:rsidRDefault="005939A0">
            <w:pPr>
              <w:rPr>
                <w:rFonts w:asciiTheme="minorEastAsia" w:hAnsiTheme="minorEastAsia"/>
                <w:sz w:val="24"/>
                <w:szCs w:val="24"/>
              </w:rPr>
            </w:pPr>
          </w:p>
        </w:tc>
        <w:tc>
          <w:tcPr>
            <w:tcW w:w="4231" w:type="dxa"/>
            <w:gridSpan w:val="2"/>
            <w:tcBorders>
              <w:top w:val="single" w:sz="4" w:space="0" w:color="auto"/>
              <w:left w:val="single" w:sz="4" w:space="0" w:color="auto"/>
              <w:bottom w:val="single" w:sz="4" w:space="0" w:color="auto"/>
              <w:right w:val="single" w:sz="4" w:space="0" w:color="auto"/>
            </w:tcBorders>
          </w:tcPr>
          <w:p w:rsidR="005939A0" w:rsidRDefault="005939A0">
            <w:pPr>
              <w:rPr>
                <w:rFonts w:asciiTheme="minorEastAsia" w:hAnsiTheme="minorEastAsia"/>
                <w:sz w:val="24"/>
                <w:szCs w:val="24"/>
              </w:rPr>
            </w:pPr>
            <w:r w:rsidRPr="001D5C48">
              <w:rPr>
                <w:rFonts w:asciiTheme="minorEastAsia" w:hAnsiTheme="minorEastAsia" w:hint="eastAsia"/>
                <w:sz w:val="22"/>
              </w:rPr>
              <w:t>可動間仕切設置室(ワークスペース等)は、間仕切を閉めた状態の部分のみを空調面積と考えてよろしいでしょうか。</w:t>
            </w:r>
          </w:p>
        </w:tc>
        <w:tc>
          <w:tcPr>
            <w:tcW w:w="2711" w:type="dxa"/>
            <w:tcBorders>
              <w:top w:val="single" w:sz="4" w:space="0" w:color="auto"/>
              <w:left w:val="single" w:sz="4" w:space="0" w:color="auto"/>
              <w:bottom w:val="single" w:sz="4" w:space="0" w:color="auto"/>
              <w:right w:val="single" w:sz="4" w:space="0" w:color="auto"/>
            </w:tcBorders>
          </w:tcPr>
          <w:p w:rsidR="005939A0" w:rsidRPr="005939A0" w:rsidRDefault="005939A0">
            <w:pPr>
              <w:widowControl/>
              <w:jc w:val="left"/>
              <w:rPr>
                <w:rFonts w:asciiTheme="minorEastAsia" w:hAnsiTheme="minorEastAsia"/>
                <w:sz w:val="22"/>
              </w:rPr>
            </w:pPr>
            <w:r w:rsidRPr="005939A0">
              <w:rPr>
                <w:rFonts w:asciiTheme="minorEastAsia" w:hAnsiTheme="minorEastAsia" w:hint="eastAsia"/>
                <w:sz w:val="22"/>
              </w:rPr>
              <w:t>お見込みのとおりです。</w:t>
            </w:r>
          </w:p>
          <w:p w:rsidR="005939A0" w:rsidRPr="001D5C48" w:rsidRDefault="005939A0">
            <w:pPr>
              <w:widowControl/>
              <w:jc w:val="left"/>
              <w:rPr>
                <w:rFonts w:asciiTheme="minorEastAsia" w:hAnsiTheme="minorEastAsia"/>
                <w:sz w:val="22"/>
              </w:rPr>
            </w:pPr>
          </w:p>
        </w:tc>
      </w:tr>
      <w:tr w:rsidR="00F8395A" w:rsidTr="00F02D0F">
        <w:tblPrEx>
          <w:tblLook w:val="04A0" w:firstRow="1" w:lastRow="0" w:firstColumn="1" w:lastColumn="0" w:noHBand="0" w:noVBand="1"/>
        </w:tblPrEx>
        <w:trPr>
          <w:trHeight w:val="646"/>
        </w:trPr>
        <w:tc>
          <w:tcPr>
            <w:tcW w:w="567" w:type="dxa"/>
            <w:tcBorders>
              <w:top w:val="single" w:sz="4" w:space="0" w:color="auto"/>
              <w:left w:val="single" w:sz="4" w:space="0" w:color="auto"/>
              <w:bottom w:val="single" w:sz="4" w:space="0" w:color="auto"/>
              <w:right w:val="single" w:sz="4" w:space="0" w:color="auto"/>
            </w:tcBorders>
            <w:vAlign w:val="center"/>
          </w:tcPr>
          <w:p w:rsidR="00F8395A" w:rsidRDefault="00F8395A">
            <w:pPr>
              <w:widowControl/>
              <w:jc w:val="left"/>
              <w:rPr>
                <w:rFonts w:asciiTheme="minorEastAsia" w:hAnsiTheme="minorEastAsia"/>
                <w:sz w:val="24"/>
                <w:szCs w:val="24"/>
              </w:rPr>
            </w:pPr>
            <w:r>
              <w:rPr>
                <w:rFonts w:asciiTheme="minorEastAsia" w:hAnsiTheme="minorEastAsia" w:hint="eastAsia"/>
                <w:sz w:val="24"/>
                <w:szCs w:val="24"/>
              </w:rPr>
              <w:t>33</w:t>
            </w:r>
          </w:p>
        </w:tc>
        <w:tc>
          <w:tcPr>
            <w:tcW w:w="1274" w:type="dxa"/>
            <w:tcBorders>
              <w:top w:val="single" w:sz="4" w:space="0" w:color="auto"/>
              <w:left w:val="single" w:sz="4" w:space="0" w:color="auto"/>
              <w:bottom w:val="single" w:sz="4" w:space="0" w:color="auto"/>
              <w:right w:val="single" w:sz="4" w:space="0" w:color="auto"/>
            </w:tcBorders>
          </w:tcPr>
          <w:p w:rsidR="00F8395A" w:rsidRDefault="00F8395A">
            <w:pPr>
              <w:widowControl/>
              <w:jc w:val="left"/>
              <w:rPr>
                <w:rFonts w:asciiTheme="minorEastAsia" w:hAnsiTheme="minorEastAsia"/>
                <w:sz w:val="24"/>
                <w:szCs w:val="24"/>
              </w:rPr>
            </w:pPr>
            <w:r>
              <w:rPr>
                <w:rFonts w:asciiTheme="minorEastAsia" w:hAnsiTheme="minorEastAsia" w:hint="eastAsia"/>
                <w:sz w:val="24"/>
                <w:szCs w:val="24"/>
              </w:rPr>
              <w:t>様式</w:t>
            </w:r>
          </w:p>
        </w:tc>
        <w:tc>
          <w:tcPr>
            <w:tcW w:w="1140" w:type="dxa"/>
            <w:tcBorders>
              <w:top w:val="single" w:sz="4" w:space="0" w:color="auto"/>
              <w:left w:val="single" w:sz="4" w:space="0" w:color="auto"/>
              <w:bottom w:val="single" w:sz="4" w:space="0" w:color="auto"/>
              <w:right w:val="single" w:sz="4" w:space="0" w:color="auto"/>
            </w:tcBorders>
          </w:tcPr>
          <w:p w:rsidR="00F8395A" w:rsidRDefault="00F8395A">
            <w:pPr>
              <w:widowControl/>
              <w:jc w:val="left"/>
              <w:rPr>
                <w:rFonts w:asciiTheme="minorEastAsia" w:hAnsiTheme="minorEastAsia"/>
                <w:sz w:val="24"/>
                <w:szCs w:val="24"/>
              </w:rPr>
            </w:pPr>
            <w:r>
              <w:rPr>
                <w:rFonts w:asciiTheme="minorEastAsia" w:hAnsiTheme="minorEastAsia" w:hint="eastAsia"/>
                <w:sz w:val="24"/>
                <w:szCs w:val="24"/>
              </w:rPr>
              <w:t>4-2</w:t>
            </w:r>
          </w:p>
        </w:tc>
        <w:tc>
          <w:tcPr>
            <w:tcW w:w="4230" w:type="dxa"/>
            <w:gridSpan w:val="2"/>
            <w:tcBorders>
              <w:top w:val="single" w:sz="4" w:space="0" w:color="auto"/>
              <w:left w:val="single" w:sz="4" w:space="0" w:color="auto"/>
              <w:bottom w:val="single" w:sz="4" w:space="0" w:color="auto"/>
              <w:right w:val="single" w:sz="4" w:space="0" w:color="auto"/>
            </w:tcBorders>
          </w:tcPr>
          <w:p w:rsidR="00F8395A" w:rsidRPr="00F8395A" w:rsidRDefault="00F8395A">
            <w:pPr>
              <w:widowControl/>
              <w:jc w:val="left"/>
              <w:rPr>
                <w:rFonts w:asciiTheme="minorEastAsia" w:hAnsiTheme="minorEastAsia"/>
                <w:sz w:val="22"/>
              </w:rPr>
            </w:pPr>
            <w:r w:rsidRPr="00F8395A">
              <w:rPr>
                <w:rFonts w:asciiTheme="minorEastAsia" w:hAnsiTheme="minorEastAsia" w:hint="eastAsia"/>
                <w:sz w:val="22"/>
              </w:rPr>
              <w:t>提出様式は他の様式同様A4１枚以内でよろしいでしょうか</w:t>
            </w:r>
            <w:r>
              <w:rPr>
                <w:rFonts w:asciiTheme="minorEastAsia" w:hAnsiTheme="minorEastAsia" w:hint="eastAsia"/>
                <w:sz w:val="22"/>
              </w:rPr>
              <w:t>。その場合実績は主だった事例を記載することでよろしいでしょうか。</w:t>
            </w:r>
          </w:p>
        </w:tc>
        <w:tc>
          <w:tcPr>
            <w:tcW w:w="2712" w:type="dxa"/>
            <w:tcBorders>
              <w:top w:val="single" w:sz="4" w:space="0" w:color="auto"/>
              <w:left w:val="single" w:sz="4" w:space="0" w:color="auto"/>
              <w:bottom w:val="single" w:sz="4" w:space="0" w:color="auto"/>
              <w:right w:val="single" w:sz="4" w:space="0" w:color="auto"/>
            </w:tcBorders>
          </w:tcPr>
          <w:p w:rsidR="00F02D0F" w:rsidRPr="005939A0" w:rsidRDefault="00F02D0F" w:rsidP="00F02D0F">
            <w:pPr>
              <w:widowControl/>
              <w:jc w:val="left"/>
              <w:rPr>
                <w:rFonts w:asciiTheme="minorEastAsia" w:hAnsiTheme="minorEastAsia"/>
                <w:sz w:val="22"/>
              </w:rPr>
            </w:pPr>
            <w:r w:rsidRPr="005939A0">
              <w:rPr>
                <w:rFonts w:asciiTheme="minorEastAsia" w:hAnsiTheme="minorEastAsia" w:hint="eastAsia"/>
                <w:sz w:val="22"/>
              </w:rPr>
              <w:t>お見込みのとおりです。</w:t>
            </w:r>
          </w:p>
          <w:p w:rsidR="00F8395A" w:rsidRPr="00F02D0F" w:rsidRDefault="00F8395A">
            <w:pPr>
              <w:widowControl/>
              <w:jc w:val="left"/>
              <w:rPr>
                <w:rFonts w:asciiTheme="minorEastAsia" w:hAnsiTheme="minorEastAsia"/>
                <w:sz w:val="24"/>
                <w:szCs w:val="24"/>
              </w:rPr>
            </w:pPr>
          </w:p>
        </w:tc>
      </w:tr>
    </w:tbl>
    <w:p w:rsidR="001D5C48" w:rsidRPr="001D5C48" w:rsidRDefault="001D5C48" w:rsidP="00D642E8">
      <w:pPr>
        <w:rPr>
          <w:rFonts w:asciiTheme="minorEastAsia" w:hAnsiTheme="minorEastAsia"/>
          <w:sz w:val="22"/>
        </w:rPr>
      </w:pPr>
    </w:p>
    <w:sectPr w:rsidR="001D5C48" w:rsidRPr="001D5C48" w:rsidSect="005939A0">
      <w:pgSz w:w="11906" w:h="16838"/>
      <w:pgMar w:top="1440" w:right="1080" w:bottom="1440" w:left="1080" w:header="851" w:footer="992" w:gutter="0"/>
      <w:cols w:space="425"/>
      <w:docGrid w:type="linesAndChars" w:linePitch="36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7D7" w:rsidRDefault="002627D7" w:rsidP="00861856">
      <w:r>
        <w:separator/>
      </w:r>
    </w:p>
  </w:endnote>
  <w:endnote w:type="continuationSeparator" w:id="0">
    <w:p w:rsidR="002627D7" w:rsidRDefault="002627D7" w:rsidP="0086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7D7" w:rsidRDefault="002627D7" w:rsidP="00861856">
      <w:r>
        <w:separator/>
      </w:r>
    </w:p>
  </w:footnote>
  <w:footnote w:type="continuationSeparator" w:id="0">
    <w:p w:rsidR="002627D7" w:rsidRDefault="002627D7" w:rsidP="00861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12049"/>
    <w:multiLevelType w:val="hybridMultilevel"/>
    <w:tmpl w:val="6082D172"/>
    <w:lvl w:ilvl="0" w:tplc="874AA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BE6A07"/>
    <w:multiLevelType w:val="hybridMultilevel"/>
    <w:tmpl w:val="4E7A1F82"/>
    <w:lvl w:ilvl="0" w:tplc="BEB84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AE3ED7"/>
    <w:multiLevelType w:val="hybridMultilevel"/>
    <w:tmpl w:val="9B6614A2"/>
    <w:lvl w:ilvl="0" w:tplc="013CDA38">
      <w:start w:val="1"/>
      <w:numFmt w:val="decimal"/>
      <w:lvlText w:val="(%1)"/>
      <w:lvlJc w:val="left"/>
      <w:pPr>
        <w:ind w:left="720" w:hanging="360"/>
      </w:pPr>
      <w:rPr>
        <w:rFonts w:hint="default"/>
      </w:rPr>
    </w:lvl>
    <w:lvl w:ilvl="1" w:tplc="EDAC9DFC">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22B004D2"/>
    <w:multiLevelType w:val="hybridMultilevel"/>
    <w:tmpl w:val="032AA5C6"/>
    <w:lvl w:ilvl="0" w:tplc="7304D4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4A93C99"/>
    <w:multiLevelType w:val="hybridMultilevel"/>
    <w:tmpl w:val="2364127A"/>
    <w:lvl w:ilvl="0" w:tplc="CDCC96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40967B9"/>
    <w:multiLevelType w:val="hybridMultilevel"/>
    <w:tmpl w:val="CD56FD04"/>
    <w:lvl w:ilvl="0" w:tplc="B44409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4834617"/>
    <w:multiLevelType w:val="hybridMultilevel"/>
    <w:tmpl w:val="30BE7018"/>
    <w:lvl w:ilvl="0" w:tplc="B44409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493392D"/>
    <w:multiLevelType w:val="hybridMultilevel"/>
    <w:tmpl w:val="3884B152"/>
    <w:lvl w:ilvl="0" w:tplc="AFAA8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1C13F4C"/>
    <w:multiLevelType w:val="hybridMultilevel"/>
    <w:tmpl w:val="001475A8"/>
    <w:lvl w:ilvl="0" w:tplc="1EFE6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6F61EC4"/>
    <w:multiLevelType w:val="hybridMultilevel"/>
    <w:tmpl w:val="8B245FEA"/>
    <w:lvl w:ilvl="0" w:tplc="6D70F3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8B804F7"/>
    <w:multiLevelType w:val="hybridMultilevel"/>
    <w:tmpl w:val="12746406"/>
    <w:lvl w:ilvl="0" w:tplc="0BAE6802">
      <w:start w:val="1"/>
      <w:numFmt w:val="decimal"/>
      <w:lvlText w:val="（%1）"/>
      <w:lvlJc w:val="left"/>
      <w:pPr>
        <w:ind w:left="960" w:hanging="720"/>
      </w:pPr>
      <w:rPr>
        <w:rFonts w:hint="default"/>
      </w:rPr>
    </w:lvl>
    <w:lvl w:ilvl="1" w:tplc="C9043362">
      <w:start w:val="1"/>
      <w:numFmt w:val="decimal"/>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79B14969"/>
    <w:multiLevelType w:val="hybridMultilevel"/>
    <w:tmpl w:val="8D5C72CA"/>
    <w:lvl w:ilvl="0" w:tplc="38381168">
      <w:start w:val="1"/>
      <w:numFmt w:val="decimal"/>
      <w:lvlText w:val="（%1）"/>
      <w:lvlJc w:val="left"/>
      <w:pPr>
        <w:ind w:left="960" w:hanging="720"/>
      </w:pPr>
      <w:rPr>
        <w:rFonts w:asciiTheme="minorEastAsia" w:eastAsiaTheme="minorEastAsia" w:hAnsiTheme="minorEastAsia"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10"/>
  </w:num>
  <w:num w:numId="3">
    <w:abstractNumId w:val="2"/>
  </w:num>
  <w:num w:numId="4">
    <w:abstractNumId w:val="11"/>
  </w:num>
  <w:num w:numId="5">
    <w:abstractNumId w:val="4"/>
  </w:num>
  <w:num w:numId="6">
    <w:abstractNumId w:val="3"/>
  </w:num>
  <w:num w:numId="7">
    <w:abstractNumId w:val="1"/>
  </w:num>
  <w:num w:numId="8">
    <w:abstractNumId w:val="0"/>
  </w:num>
  <w:num w:numId="9">
    <w:abstractNumId w:val="8"/>
  </w:num>
  <w:num w:numId="10">
    <w:abstractNumId w:val="7"/>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E5F"/>
    <w:rsid w:val="000672E9"/>
    <w:rsid w:val="00095E95"/>
    <w:rsid w:val="000D5F54"/>
    <w:rsid w:val="000F026B"/>
    <w:rsid w:val="00104C89"/>
    <w:rsid w:val="001363AE"/>
    <w:rsid w:val="0014359B"/>
    <w:rsid w:val="001511BE"/>
    <w:rsid w:val="001702A0"/>
    <w:rsid w:val="0017497C"/>
    <w:rsid w:val="00175A88"/>
    <w:rsid w:val="00177AE2"/>
    <w:rsid w:val="001830B3"/>
    <w:rsid w:val="00191ACD"/>
    <w:rsid w:val="001D5C48"/>
    <w:rsid w:val="001E5511"/>
    <w:rsid w:val="001E76C0"/>
    <w:rsid w:val="0021556A"/>
    <w:rsid w:val="0022469F"/>
    <w:rsid w:val="002247C5"/>
    <w:rsid w:val="00256265"/>
    <w:rsid w:val="002627D7"/>
    <w:rsid w:val="00275496"/>
    <w:rsid w:val="002831A7"/>
    <w:rsid w:val="00286E43"/>
    <w:rsid w:val="00294B29"/>
    <w:rsid w:val="002B14AA"/>
    <w:rsid w:val="002B4738"/>
    <w:rsid w:val="002E39DA"/>
    <w:rsid w:val="003020E8"/>
    <w:rsid w:val="0031269B"/>
    <w:rsid w:val="00330585"/>
    <w:rsid w:val="0034232B"/>
    <w:rsid w:val="00347302"/>
    <w:rsid w:val="003739E1"/>
    <w:rsid w:val="003813CD"/>
    <w:rsid w:val="00382EC3"/>
    <w:rsid w:val="00396BD8"/>
    <w:rsid w:val="003A7033"/>
    <w:rsid w:val="003B1A14"/>
    <w:rsid w:val="003B2E82"/>
    <w:rsid w:val="003B7B60"/>
    <w:rsid w:val="003F1132"/>
    <w:rsid w:val="00407EAC"/>
    <w:rsid w:val="0043134A"/>
    <w:rsid w:val="004604B9"/>
    <w:rsid w:val="0048148B"/>
    <w:rsid w:val="00481A86"/>
    <w:rsid w:val="004B3B57"/>
    <w:rsid w:val="004D7D0D"/>
    <w:rsid w:val="00515E25"/>
    <w:rsid w:val="00520548"/>
    <w:rsid w:val="005510AB"/>
    <w:rsid w:val="005939A0"/>
    <w:rsid w:val="005A51C2"/>
    <w:rsid w:val="005A7BB2"/>
    <w:rsid w:val="005D2583"/>
    <w:rsid w:val="005E01A9"/>
    <w:rsid w:val="00601244"/>
    <w:rsid w:val="00604AE6"/>
    <w:rsid w:val="006100CE"/>
    <w:rsid w:val="00610C67"/>
    <w:rsid w:val="006132B5"/>
    <w:rsid w:val="006251E3"/>
    <w:rsid w:val="00626C8D"/>
    <w:rsid w:val="0062754A"/>
    <w:rsid w:val="00654F2C"/>
    <w:rsid w:val="00657D85"/>
    <w:rsid w:val="006642E2"/>
    <w:rsid w:val="006753E3"/>
    <w:rsid w:val="006A03CD"/>
    <w:rsid w:val="006B7E5F"/>
    <w:rsid w:val="006E225C"/>
    <w:rsid w:val="0070141A"/>
    <w:rsid w:val="007A3132"/>
    <w:rsid w:val="007B56BC"/>
    <w:rsid w:val="007B588E"/>
    <w:rsid w:val="007C74E8"/>
    <w:rsid w:val="007E45E2"/>
    <w:rsid w:val="007F2819"/>
    <w:rsid w:val="00861856"/>
    <w:rsid w:val="008A63EE"/>
    <w:rsid w:val="008C145C"/>
    <w:rsid w:val="008C24E6"/>
    <w:rsid w:val="008C51CF"/>
    <w:rsid w:val="008F6E1C"/>
    <w:rsid w:val="009063D6"/>
    <w:rsid w:val="0091304F"/>
    <w:rsid w:val="009466D7"/>
    <w:rsid w:val="00951B90"/>
    <w:rsid w:val="00980A96"/>
    <w:rsid w:val="009975E9"/>
    <w:rsid w:val="009A71AF"/>
    <w:rsid w:val="009B6701"/>
    <w:rsid w:val="009B7002"/>
    <w:rsid w:val="009C4E1D"/>
    <w:rsid w:val="009C64FD"/>
    <w:rsid w:val="009E0452"/>
    <w:rsid w:val="009F454E"/>
    <w:rsid w:val="00A23F7F"/>
    <w:rsid w:val="00A37709"/>
    <w:rsid w:val="00A4715F"/>
    <w:rsid w:val="00A4732C"/>
    <w:rsid w:val="00A55B88"/>
    <w:rsid w:val="00A94560"/>
    <w:rsid w:val="00AA18CB"/>
    <w:rsid w:val="00AB0397"/>
    <w:rsid w:val="00AB645F"/>
    <w:rsid w:val="00AB7E03"/>
    <w:rsid w:val="00AE759F"/>
    <w:rsid w:val="00AF02E5"/>
    <w:rsid w:val="00AF33DE"/>
    <w:rsid w:val="00AF3478"/>
    <w:rsid w:val="00B03D06"/>
    <w:rsid w:val="00B1040C"/>
    <w:rsid w:val="00B5361D"/>
    <w:rsid w:val="00B549B0"/>
    <w:rsid w:val="00B7539F"/>
    <w:rsid w:val="00B7653B"/>
    <w:rsid w:val="00B87C16"/>
    <w:rsid w:val="00B9520E"/>
    <w:rsid w:val="00BB5A22"/>
    <w:rsid w:val="00BB7FEB"/>
    <w:rsid w:val="00BE01BE"/>
    <w:rsid w:val="00C11238"/>
    <w:rsid w:val="00C3378C"/>
    <w:rsid w:val="00C41C95"/>
    <w:rsid w:val="00C63DEB"/>
    <w:rsid w:val="00C96A89"/>
    <w:rsid w:val="00CA0076"/>
    <w:rsid w:val="00CA0835"/>
    <w:rsid w:val="00CA7D5B"/>
    <w:rsid w:val="00CD5331"/>
    <w:rsid w:val="00CE2B6A"/>
    <w:rsid w:val="00CF05CD"/>
    <w:rsid w:val="00D05D7A"/>
    <w:rsid w:val="00D07731"/>
    <w:rsid w:val="00D41F58"/>
    <w:rsid w:val="00D642E8"/>
    <w:rsid w:val="00D6528F"/>
    <w:rsid w:val="00D8445F"/>
    <w:rsid w:val="00D92572"/>
    <w:rsid w:val="00DD3EE8"/>
    <w:rsid w:val="00DE1052"/>
    <w:rsid w:val="00E011E4"/>
    <w:rsid w:val="00E0383E"/>
    <w:rsid w:val="00E03976"/>
    <w:rsid w:val="00E06300"/>
    <w:rsid w:val="00E0652B"/>
    <w:rsid w:val="00E17EB6"/>
    <w:rsid w:val="00E20886"/>
    <w:rsid w:val="00E33DC6"/>
    <w:rsid w:val="00E3739D"/>
    <w:rsid w:val="00E744F6"/>
    <w:rsid w:val="00E90F93"/>
    <w:rsid w:val="00EC04A3"/>
    <w:rsid w:val="00EC3C94"/>
    <w:rsid w:val="00EC4BC4"/>
    <w:rsid w:val="00EF155D"/>
    <w:rsid w:val="00F02D0F"/>
    <w:rsid w:val="00F05B97"/>
    <w:rsid w:val="00F06F29"/>
    <w:rsid w:val="00F11AD0"/>
    <w:rsid w:val="00F31F6F"/>
    <w:rsid w:val="00F3482E"/>
    <w:rsid w:val="00F46E1E"/>
    <w:rsid w:val="00F53633"/>
    <w:rsid w:val="00F720E1"/>
    <w:rsid w:val="00F8395A"/>
    <w:rsid w:val="00FB55E3"/>
    <w:rsid w:val="00FC15D8"/>
    <w:rsid w:val="00FF2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934676E-4C6A-4DE7-8CD3-C0F688A1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A51C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B7E5F"/>
  </w:style>
  <w:style w:type="character" w:customStyle="1" w:styleId="a4">
    <w:name w:val="日付 (文字)"/>
    <w:basedOn w:val="a0"/>
    <w:link w:val="a3"/>
    <w:uiPriority w:val="99"/>
    <w:semiHidden/>
    <w:rsid w:val="006B7E5F"/>
  </w:style>
  <w:style w:type="paragraph" w:styleId="a5">
    <w:name w:val="List Paragraph"/>
    <w:basedOn w:val="a"/>
    <w:uiPriority w:val="34"/>
    <w:qFormat/>
    <w:rsid w:val="006B7E5F"/>
    <w:pPr>
      <w:ind w:leftChars="400" w:left="840"/>
    </w:pPr>
  </w:style>
  <w:style w:type="character" w:customStyle="1" w:styleId="10">
    <w:name w:val="見出し 1 (文字)"/>
    <w:basedOn w:val="a0"/>
    <w:link w:val="1"/>
    <w:uiPriority w:val="9"/>
    <w:rsid w:val="005A51C2"/>
    <w:rPr>
      <w:rFonts w:asciiTheme="majorHAnsi" w:eastAsiaTheme="majorEastAsia" w:hAnsiTheme="majorHAnsi" w:cstheme="majorBidi"/>
      <w:sz w:val="24"/>
      <w:szCs w:val="24"/>
    </w:rPr>
  </w:style>
  <w:style w:type="table" w:styleId="a6">
    <w:name w:val="Table Grid"/>
    <w:basedOn w:val="a1"/>
    <w:uiPriority w:val="39"/>
    <w:rsid w:val="007B5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F02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02E5"/>
    <w:rPr>
      <w:rFonts w:asciiTheme="majorHAnsi" w:eastAsiaTheme="majorEastAsia" w:hAnsiTheme="majorHAnsi" w:cstheme="majorBidi"/>
      <w:sz w:val="18"/>
      <w:szCs w:val="18"/>
    </w:rPr>
  </w:style>
  <w:style w:type="character" w:styleId="a9">
    <w:name w:val="Hyperlink"/>
    <w:basedOn w:val="a0"/>
    <w:uiPriority w:val="99"/>
    <w:semiHidden/>
    <w:unhideWhenUsed/>
    <w:rsid w:val="007A3132"/>
    <w:rPr>
      <w:color w:val="0000FF"/>
      <w:u w:val="single"/>
    </w:rPr>
  </w:style>
  <w:style w:type="paragraph" w:styleId="aa">
    <w:name w:val="header"/>
    <w:basedOn w:val="a"/>
    <w:link w:val="ab"/>
    <w:uiPriority w:val="99"/>
    <w:unhideWhenUsed/>
    <w:rsid w:val="00861856"/>
    <w:pPr>
      <w:tabs>
        <w:tab w:val="center" w:pos="4252"/>
        <w:tab w:val="right" w:pos="8504"/>
      </w:tabs>
      <w:snapToGrid w:val="0"/>
    </w:pPr>
  </w:style>
  <w:style w:type="character" w:customStyle="1" w:styleId="ab">
    <w:name w:val="ヘッダー (文字)"/>
    <w:basedOn w:val="a0"/>
    <w:link w:val="aa"/>
    <w:uiPriority w:val="99"/>
    <w:rsid w:val="00861856"/>
  </w:style>
  <w:style w:type="paragraph" w:styleId="ac">
    <w:name w:val="footer"/>
    <w:basedOn w:val="a"/>
    <w:link w:val="ad"/>
    <w:uiPriority w:val="99"/>
    <w:unhideWhenUsed/>
    <w:rsid w:val="00861856"/>
    <w:pPr>
      <w:tabs>
        <w:tab w:val="center" w:pos="4252"/>
        <w:tab w:val="right" w:pos="8504"/>
      </w:tabs>
      <w:snapToGrid w:val="0"/>
    </w:pPr>
  </w:style>
  <w:style w:type="character" w:customStyle="1" w:styleId="ad">
    <w:name w:val="フッター (文字)"/>
    <w:basedOn w:val="a0"/>
    <w:link w:val="ac"/>
    <w:uiPriority w:val="99"/>
    <w:rsid w:val="00861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5599">
      <w:bodyDiv w:val="1"/>
      <w:marLeft w:val="0"/>
      <w:marRight w:val="0"/>
      <w:marTop w:val="0"/>
      <w:marBottom w:val="0"/>
      <w:divBdr>
        <w:top w:val="none" w:sz="0" w:space="0" w:color="auto"/>
        <w:left w:val="none" w:sz="0" w:space="0" w:color="auto"/>
        <w:bottom w:val="none" w:sz="0" w:space="0" w:color="auto"/>
        <w:right w:val="none" w:sz="0" w:space="0" w:color="auto"/>
      </w:divBdr>
    </w:div>
    <w:div w:id="211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199C9-10FC-4838-A529-4DA52F102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Pages>
  <Words>635</Words>
  <Characters>3626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島田市</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島田市</cp:lastModifiedBy>
  <cp:revision>29</cp:revision>
  <cp:lastPrinted>2018-11-05T08:08:00Z</cp:lastPrinted>
  <dcterms:created xsi:type="dcterms:W3CDTF">2018-11-02T03:36:00Z</dcterms:created>
  <dcterms:modified xsi:type="dcterms:W3CDTF">2018-11-05T08:11:00Z</dcterms:modified>
</cp:coreProperties>
</file>