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>様式第１号（第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1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2"/>
        <w:gridCol w:w="1651"/>
        <w:gridCol w:w="4268"/>
      </w:tblGrid>
      <w:tr w:rsidR="0032043C">
        <w:trPr>
          <w:cantSplit/>
          <w:trHeight w:val="1575"/>
        </w:trPr>
        <w:tc>
          <w:tcPr>
            <w:tcW w:w="3922" w:type="dxa"/>
            <w:tcBorders>
              <w:bottom w:val="nil"/>
            </w:tcBorders>
          </w:tcPr>
          <w:p w:rsidR="00AA336F" w:rsidRPr="00AA336F" w:rsidRDefault="00AA336F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島田市</w:t>
            </w:r>
            <w:r w:rsidR="001313B4">
              <w:rPr>
                <w:rFonts w:hint="eastAsia"/>
                <w:b/>
                <w:sz w:val="24"/>
              </w:rPr>
              <w:t>中小企業者省エネルギー設備更新等事業費</w:t>
            </w: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奨励金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助成金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交付金</w:t>
            </w:r>
          </w:p>
        </w:tc>
        <w:tc>
          <w:tcPr>
            <w:tcW w:w="4268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交付申請書</w:t>
            </w:r>
          </w:p>
        </w:tc>
      </w:tr>
    </w:tbl>
    <w:p w:rsidR="0032043C" w:rsidRDefault="0032043C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年　　月　　日　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島田市長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32043C">
        <w:trPr>
          <w:cantSplit/>
          <w:trHeight w:val="630"/>
        </w:trPr>
        <w:tc>
          <w:tcPr>
            <w:tcW w:w="4816" w:type="dxa"/>
            <w:vAlign w:val="center"/>
          </w:tcPr>
          <w:p w:rsidR="0032043C" w:rsidRDefault="00FF08B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30480</wp:posOffset>
                      </wp:positionV>
                      <wp:extent cx="2541270" cy="3416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267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55pt;margin-top:2.4pt;width:200.1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32043C">
              <w:rPr>
                <w:rFonts w:hint="eastAsia"/>
                <w:b/>
                <w:spacing w:val="240"/>
                <w:sz w:val="24"/>
              </w:rPr>
              <w:t>住</w:t>
            </w:r>
            <w:r w:rsidR="0032043C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32043C" w:rsidRDefault="0032043C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32043C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32043C" w:rsidRDefault="00FF08B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32385</wp:posOffset>
                      </wp:positionV>
                      <wp:extent cx="2550795" cy="3416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C7F17" id="AutoShape 3" o:spid="_x0000_s1026" type="#_x0000_t185" style="position:absolute;left:0;text-align:left;margin-left:233.55pt;margin-top:2.55pt;width:200.85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32043C">
              <w:rPr>
                <w:rFonts w:hint="eastAsia"/>
                <w:b/>
                <w:sz w:val="24"/>
              </w:rPr>
              <w:t>申請者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32043C" w:rsidRDefault="0032043C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電話番号　　　　　　　　　　　　　　　　　　</w:t>
      </w:r>
      <w:r>
        <w:rPr>
          <w:b/>
          <w:sz w:val="24"/>
        </w:rPr>
        <w:t xml:space="preserve"> 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41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73"/>
        <w:gridCol w:w="1666"/>
      </w:tblGrid>
      <w:tr w:rsidR="0032043C">
        <w:trPr>
          <w:cantSplit/>
          <w:trHeight w:val="1575"/>
        </w:trPr>
        <w:tc>
          <w:tcPr>
            <w:tcW w:w="8273" w:type="dxa"/>
            <w:tcBorders>
              <w:bottom w:val="nil"/>
            </w:tcBorders>
            <w:vAlign w:val="center"/>
          </w:tcPr>
          <w:p w:rsidR="007618F3" w:rsidRDefault="00AA336F" w:rsidP="00AA336F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令和５</w:t>
            </w:r>
            <w:r w:rsidR="0032043C">
              <w:rPr>
                <w:rFonts w:hint="eastAsia"/>
                <w:b/>
                <w:sz w:val="24"/>
              </w:rPr>
              <w:t>年度において</w:t>
            </w:r>
          </w:p>
          <w:p w:rsidR="0032043C" w:rsidRDefault="00133DB8" w:rsidP="007618F3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島田市中小企業者省エネルギー設備更新等事業</w:t>
            </w:r>
            <w:r w:rsidR="007618F3">
              <w:rPr>
                <w:rFonts w:hint="eastAsia"/>
                <w:b/>
                <w:sz w:val="24"/>
              </w:rPr>
              <w:t>費</w:t>
            </w:r>
            <w:bookmarkStart w:id="0" w:name="_GoBack"/>
            <w:bookmarkEnd w:id="0"/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奨励金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助成金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交付金</w:t>
            </w:r>
          </w:p>
        </w:tc>
      </w:tr>
    </w:tbl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を交付されるよう関係書類を添えて申請します。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１　交付申請額　　　　　　　　　　円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9836" w:type="dxa"/>
        <w:tblInd w:w="-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0"/>
        <w:gridCol w:w="1652"/>
        <w:gridCol w:w="2824"/>
        <w:gridCol w:w="4440"/>
      </w:tblGrid>
      <w:tr w:rsidR="00BE435E" w:rsidTr="00BE435E">
        <w:trPr>
          <w:cantSplit/>
          <w:trHeight w:val="1575"/>
        </w:trPr>
        <w:tc>
          <w:tcPr>
            <w:tcW w:w="920" w:type="dxa"/>
            <w:tcBorders>
              <w:bottom w:val="nil"/>
            </w:tcBorders>
            <w:vAlign w:val="center"/>
          </w:tcPr>
          <w:p w:rsidR="00BE435E" w:rsidRDefault="00BE435E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２</w:t>
            </w: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BE435E" w:rsidRDefault="00BE435E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奨励金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助成金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交付金</w:t>
            </w:r>
          </w:p>
        </w:tc>
        <w:tc>
          <w:tcPr>
            <w:tcW w:w="2824" w:type="dxa"/>
            <w:tcBorders>
              <w:bottom w:val="nil"/>
            </w:tcBorders>
            <w:vAlign w:val="center"/>
          </w:tcPr>
          <w:p w:rsidR="00BE435E" w:rsidRDefault="00BE435E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を必要とする理由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BE435E" w:rsidRDefault="00BE435E" w:rsidP="00BE435E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令和５年度において</w:t>
            </w:r>
            <w:r w:rsidR="00133DB8">
              <w:rPr>
                <w:rFonts w:hint="eastAsia"/>
                <w:b/>
                <w:sz w:val="24"/>
              </w:rPr>
              <w:t>島田市中小企業者省エネルギー設備更新等事業</w:t>
            </w:r>
            <w:r>
              <w:rPr>
                <w:rFonts w:hint="eastAsia"/>
                <w:b/>
                <w:sz w:val="24"/>
              </w:rPr>
              <w:t>を実施するため</w:t>
            </w:r>
          </w:p>
        </w:tc>
      </w:tr>
    </w:tbl>
    <w:p w:rsidR="0032043C" w:rsidRDefault="0032043C">
      <w:pPr>
        <w:kinsoku w:val="0"/>
        <w:overflowPunct w:val="0"/>
        <w:rPr>
          <w:b/>
          <w:sz w:val="24"/>
        </w:rPr>
      </w:pP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３　添付書類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事業計画書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収支予算書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p w:rsidR="00544EF2" w:rsidRDefault="00544EF2">
      <w:pPr>
        <w:kinsoku w:val="0"/>
        <w:overflowPunct w:val="0"/>
        <w:rPr>
          <w:b/>
          <w:sz w:val="24"/>
        </w:rPr>
      </w:pPr>
    </w:p>
    <w:p w:rsidR="00544EF2" w:rsidRDefault="00544EF2">
      <w:pPr>
        <w:kinsoku w:val="0"/>
        <w:overflowPunct w:val="0"/>
        <w:rPr>
          <w:b/>
          <w:sz w:val="24"/>
        </w:rPr>
      </w:pPr>
    </w:p>
    <w:p w:rsidR="00544EF2" w:rsidRDefault="00544EF2">
      <w:pPr>
        <w:kinsoku w:val="0"/>
        <w:overflowPunct w:val="0"/>
        <w:rPr>
          <w:b/>
          <w:sz w:val="24"/>
        </w:rPr>
      </w:pPr>
    </w:p>
    <w:p w:rsidR="00544EF2" w:rsidRDefault="00544EF2">
      <w:pPr>
        <w:kinsoku w:val="0"/>
        <w:overflowPunct w:val="0"/>
        <w:rPr>
          <w:b/>
          <w:sz w:val="24"/>
        </w:rPr>
      </w:pPr>
    </w:p>
    <w:p w:rsidR="00544EF2" w:rsidRDefault="00544EF2">
      <w:pPr>
        <w:kinsoku w:val="0"/>
        <w:overflowPunct w:val="0"/>
        <w:rPr>
          <w:b/>
          <w:sz w:val="24"/>
        </w:rPr>
      </w:pPr>
    </w:p>
    <w:p w:rsidR="00544EF2" w:rsidRDefault="00544EF2">
      <w:pPr>
        <w:kinsoku w:val="0"/>
        <w:overflowPunct w:val="0"/>
        <w:rPr>
          <w:b/>
          <w:sz w:val="24"/>
        </w:rPr>
      </w:pPr>
    </w:p>
    <w:sectPr w:rsidR="00544EF2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79" w:rsidRDefault="00050B79" w:rsidP="00593159">
      <w:r>
        <w:separator/>
      </w:r>
    </w:p>
  </w:endnote>
  <w:endnote w:type="continuationSeparator" w:id="0">
    <w:p w:rsidR="00050B79" w:rsidRDefault="00050B79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79" w:rsidRDefault="00050B79" w:rsidP="00593159">
      <w:r>
        <w:separator/>
      </w:r>
    </w:p>
  </w:footnote>
  <w:footnote w:type="continuationSeparator" w:id="0">
    <w:p w:rsidR="00050B79" w:rsidRDefault="00050B79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F762BA"/>
    <w:multiLevelType w:val="hybridMultilevel"/>
    <w:tmpl w:val="C9F0A058"/>
    <w:lvl w:ilvl="0" w:tplc="F16E88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C"/>
    <w:rsid w:val="00050B79"/>
    <w:rsid w:val="000526B4"/>
    <w:rsid w:val="001313B4"/>
    <w:rsid w:val="00133DB8"/>
    <w:rsid w:val="001456EB"/>
    <w:rsid w:val="00166FC4"/>
    <w:rsid w:val="0032043C"/>
    <w:rsid w:val="003759A8"/>
    <w:rsid w:val="004115FE"/>
    <w:rsid w:val="00472B68"/>
    <w:rsid w:val="00544EF2"/>
    <w:rsid w:val="00593159"/>
    <w:rsid w:val="005F0FFF"/>
    <w:rsid w:val="00722A41"/>
    <w:rsid w:val="007618F3"/>
    <w:rsid w:val="00802B78"/>
    <w:rsid w:val="00867173"/>
    <w:rsid w:val="00AA336F"/>
    <w:rsid w:val="00B866C0"/>
    <w:rsid w:val="00BE435E"/>
    <w:rsid w:val="00C0299D"/>
    <w:rsid w:val="00E83329"/>
    <w:rsid w:val="00FA6255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A874F"/>
  <w14:defaultImageDpi w14:val="0"/>
  <w15:docId w15:val="{DC558FD3-C0C2-41DB-9C10-E9B7B803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E4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E4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一宏</dc:creator>
  <cp:keywords/>
  <dc:description/>
  <cp:lastModifiedBy>杉岡　一宏</cp:lastModifiedBy>
  <cp:revision>8</cp:revision>
  <cp:lastPrinted>2023-07-28T03:27:00Z</cp:lastPrinted>
  <dcterms:created xsi:type="dcterms:W3CDTF">2023-07-28T03:25:00Z</dcterms:created>
  <dcterms:modified xsi:type="dcterms:W3CDTF">2023-07-31T11:18:00Z</dcterms:modified>
</cp:coreProperties>
</file>